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0B76D" w14:textId="6A5EA8F1" w:rsidR="004C5A99" w:rsidRPr="00A86524" w:rsidRDefault="005321BF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AE4011" wp14:editId="3FD1B02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99" w:rsidRPr="00A86524">
        <w:rPr>
          <w:rFonts w:ascii="Times New Roman" w:hAnsi="Times New Roman" w:cs="Times New Roman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C5A99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7E398532" w14:textId="77777777" w:rsidR="004C5A99" w:rsidRPr="00A86524" w:rsidRDefault="004C5A99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B7BCA1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46CC7B3A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2DA03AF6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7702AF81" w14:textId="77777777" w:rsidR="004C5A99" w:rsidRPr="00A86524" w:rsidRDefault="004C5A99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6E232F10" w14:textId="77777777" w:rsidR="003519B4" w:rsidRDefault="003519B4" w:rsidP="00556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615AA" w14:textId="599DE11A" w:rsidR="001144B7" w:rsidRPr="00676FC7" w:rsidRDefault="00EA45A3" w:rsidP="00596A40">
      <w:pPr>
        <w:spacing w:after="0" w:line="360" w:lineRule="auto"/>
        <w:jc w:val="both"/>
        <w:rPr>
          <w:rFonts w:ascii="Times" w:hAnsi="Times" w:cs="Times New Roman"/>
          <w:sz w:val="24"/>
          <w:szCs w:val="24"/>
          <w:shd w:val="clear" w:color="auto" w:fill="FFFFFF"/>
        </w:rPr>
      </w:pPr>
      <w:r w:rsidRPr="001502DB">
        <w:rPr>
          <w:rFonts w:ascii="Times New Roman" w:hAnsi="Times New Roman" w:cs="Times New Roman"/>
          <w:sz w:val="24"/>
          <w:szCs w:val="24"/>
        </w:rPr>
        <w:t xml:space="preserve">Ao décimo </w:t>
      </w:r>
      <w:r>
        <w:rPr>
          <w:rFonts w:ascii="Times New Roman" w:hAnsi="Times New Roman" w:cs="Times New Roman"/>
          <w:sz w:val="24"/>
          <w:szCs w:val="24"/>
        </w:rPr>
        <w:t>quarto</w:t>
      </w:r>
      <w:r w:rsidRPr="001502DB">
        <w:rPr>
          <w:rFonts w:ascii="Times New Roman" w:hAnsi="Times New Roman" w:cs="Times New Roman"/>
          <w:sz w:val="24"/>
          <w:szCs w:val="24"/>
        </w:rPr>
        <w:t xml:space="preserve"> dia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02DB">
        <w:rPr>
          <w:rFonts w:ascii="Times New Roman" w:hAnsi="Times New Roman" w:cs="Times New Roman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sz w:val="24"/>
          <w:szCs w:val="24"/>
        </w:rPr>
        <w:t>fevereiro, do ano de dois mil e dezenove às 9h 30 min, reuniram-se no auditório</w:t>
      </w:r>
      <w:r w:rsidRPr="001502DB">
        <w:rPr>
          <w:rFonts w:ascii="Times New Roman" w:hAnsi="Times New Roman" w:cs="Times New Roman"/>
          <w:sz w:val="24"/>
          <w:szCs w:val="24"/>
        </w:rPr>
        <w:t xml:space="preserve">, os seguintes professores: Amina </w:t>
      </w:r>
      <w:r>
        <w:rPr>
          <w:rFonts w:ascii="Times New Roman" w:hAnsi="Times New Roman" w:cs="Times New Roman"/>
          <w:sz w:val="24"/>
          <w:szCs w:val="24"/>
        </w:rPr>
        <w:t>Chain Costa, Camila Maranha</w:t>
      </w:r>
      <w:r w:rsidRPr="001502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Daniele Mendonça, Enilce Sally</w:t>
      </w:r>
      <w:r w:rsidRPr="001502DB">
        <w:rPr>
          <w:rFonts w:ascii="Times New Roman" w:hAnsi="Times New Roman" w:cs="Times New Roman"/>
          <w:sz w:val="24"/>
          <w:szCs w:val="24"/>
        </w:rPr>
        <w:t xml:space="preserve">, Luiz Antonio dos Anjos, </w:t>
      </w:r>
      <w:r w:rsidRPr="00BC2FFE">
        <w:rPr>
          <w:rFonts w:ascii="Times" w:hAnsi="Times" w:cs="Times New Roman"/>
          <w:sz w:val="24"/>
          <w:szCs w:val="24"/>
        </w:rPr>
        <w:t>Maria das Graças Medeiros</w:t>
      </w:r>
      <w:r>
        <w:rPr>
          <w:rFonts w:ascii="Times" w:hAnsi="Times" w:cs="Times New Roman"/>
          <w:sz w:val="24"/>
          <w:szCs w:val="24"/>
        </w:rPr>
        <w:t xml:space="preserve">, </w:t>
      </w:r>
      <w:r w:rsidRPr="001502DB">
        <w:rPr>
          <w:rFonts w:ascii="Times New Roman" w:hAnsi="Times New Roman" w:cs="Times New Roman"/>
          <w:sz w:val="24"/>
          <w:szCs w:val="24"/>
        </w:rPr>
        <w:t>Maristela Soa</w:t>
      </w:r>
      <w:r>
        <w:rPr>
          <w:rFonts w:ascii="Times New Roman" w:hAnsi="Times New Roman" w:cs="Times New Roman"/>
          <w:sz w:val="24"/>
          <w:szCs w:val="24"/>
        </w:rPr>
        <w:t xml:space="preserve">res </w:t>
      </w:r>
      <w:r w:rsidRPr="00BC2FFE">
        <w:rPr>
          <w:rFonts w:ascii="Times" w:hAnsi="Times" w:cs="Times New Roman"/>
          <w:sz w:val="24"/>
          <w:szCs w:val="24"/>
        </w:rPr>
        <w:t xml:space="preserve">Lourenço, Patrícia Camacho, </w:t>
      </w:r>
      <w:r w:rsidR="003519B4">
        <w:rPr>
          <w:rFonts w:ascii="Times" w:hAnsi="Times" w:cs="Times New Roman"/>
          <w:sz w:val="24"/>
          <w:szCs w:val="24"/>
        </w:rPr>
        <w:t xml:space="preserve">Roseane Moreira Sampaio Barbosa, </w:t>
      </w:r>
      <w:r w:rsidR="003519B4" w:rsidRPr="00BC2FFE">
        <w:rPr>
          <w:rFonts w:ascii="Times" w:hAnsi="Times" w:cs="Times New Roman"/>
          <w:sz w:val="24"/>
          <w:szCs w:val="24"/>
        </w:rPr>
        <w:t xml:space="preserve">Katia Ayres </w:t>
      </w:r>
      <w:r w:rsidRPr="00BC2FFE">
        <w:rPr>
          <w:rFonts w:ascii="Times" w:hAnsi="Times" w:cs="Times New Roman"/>
          <w:sz w:val="24"/>
          <w:szCs w:val="24"/>
        </w:rPr>
        <w:t>e Vivian Wahrlich. Professora substituta: Nathalia de Almeida. Foram justificadas as seguintes ausências: Ana Beatriz Siqueira (férias), Daniele Bastos (férias), Patricia Henriques (férias),</w:t>
      </w:r>
      <w:r>
        <w:rPr>
          <w:rFonts w:ascii="Times" w:hAnsi="Times" w:cs="Times New Roman"/>
          <w:sz w:val="24"/>
          <w:szCs w:val="24"/>
        </w:rPr>
        <w:t xml:space="preserve"> </w:t>
      </w:r>
      <w:r w:rsidR="003519B4">
        <w:rPr>
          <w:rFonts w:ascii="Times" w:hAnsi="Times" w:cs="Times New Roman"/>
          <w:sz w:val="24"/>
          <w:szCs w:val="24"/>
        </w:rPr>
        <w:t>e Silvia Pereira (férias)</w:t>
      </w:r>
      <w:r>
        <w:rPr>
          <w:rFonts w:ascii="Times" w:hAnsi="Times" w:cs="Times New Roman"/>
          <w:sz w:val="24"/>
          <w:szCs w:val="24"/>
        </w:rPr>
        <w:t xml:space="preserve">. </w:t>
      </w:r>
      <w:r w:rsidR="00BC022B" w:rsidRPr="00351B7B">
        <w:rPr>
          <w:rFonts w:ascii="Times New Roman" w:hAnsi="Times New Roman" w:cs="Times New Roman"/>
          <w:sz w:val="24"/>
          <w:szCs w:val="24"/>
        </w:rPr>
        <w:t>A reunião teve como pontos de</w:t>
      </w:r>
      <w:r w:rsidR="00BC022B" w:rsidRPr="00351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7618">
        <w:rPr>
          <w:rFonts w:ascii="Times" w:hAnsi="Times"/>
          <w:b/>
          <w:sz w:val="24"/>
          <w:szCs w:val="24"/>
        </w:rPr>
        <w:t>Pauta</w:t>
      </w:r>
      <w:r w:rsidR="00BC022B">
        <w:rPr>
          <w:rFonts w:ascii="Times" w:hAnsi="Times"/>
          <w:b/>
          <w:sz w:val="24"/>
          <w:szCs w:val="24"/>
        </w:rPr>
        <w:t xml:space="preserve">: 1. </w:t>
      </w:r>
      <w:r w:rsidRPr="00BC022B">
        <w:rPr>
          <w:rFonts w:ascii="Times" w:hAnsi="Times"/>
          <w:sz w:val="24"/>
          <w:szCs w:val="24"/>
        </w:rPr>
        <w:t>Aprovação da ata de dezembro;</w:t>
      </w:r>
      <w:r w:rsidR="00BC022B">
        <w:rPr>
          <w:rFonts w:ascii="Times" w:hAnsi="Times"/>
          <w:b/>
          <w:sz w:val="24"/>
          <w:szCs w:val="24"/>
        </w:rPr>
        <w:t xml:space="preserve"> 2. </w:t>
      </w:r>
      <w:r w:rsidRPr="00BC022B">
        <w:rPr>
          <w:rFonts w:ascii="Times" w:hAnsi="Times" w:cs="Helvetica"/>
          <w:sz w:val="24"/>
          <w:szCs w:val="24"/>
        </w:rPr>
        <w:t>Criação de Comitê Gestor do</w:t>
      </w:r>
      <w:r w:rsidR="00BC022B">
        <w:rPr>
          <w:rFonts w:ascii="Times" w:hAnsi="Times" w:cs="Helvetica"/>
          <w:sz w:val="24"/>
          <w:szCs w:val="24"/>
        </w:rPr>
        <w:t xml:space="preserve"> L</w:t>
      </w:r>
      <w:r w:rsidRPr="00BC022B">
        <w:rPr>
          <w:rFonts w:ascii="Times" w:hAnsi="Times" w:cs="Helvetica"/>
          <w:sz w:val="24"/>
          <w:szCs w:val="24"/>
        </w:rPr>
        <w:t xml:space="preserve">aboratório </w:t>
      </w:r>
      <w:r w:rsidR="00BC022B">
        <w:rPr>
          <w:rFonts w:ascii="Times" w:hAnsi="Times" w:cs="Helvetica"/>
          <w:sz w:val="24"/>
          <w:szCs w:val="24"/>
        </w:rPr>
        <w:t>Multiusuário de Avaliação da Composição C</w:t>
      </w:r>
      <w:r w:rsidRPr="00BC022B">
        <w:rPr>
          <w:rFonts w:ascii="Times" w:hAnsi="Times" w:cs="Helvetica"/>
          <w:sz w:val="24"/>
          <w:szCs w:val="24"/>
        </w:rPr>
        <w:t>orporal (LAMACC) pelas profs. Amina e Vivian</w:t>
      </w:r>
      <w:r w:rsidR="00182C86">
        <w:rPr>
          <w:rFonts w:ascii="Times" w:hAnsi="Times" w:cs="Helvetica"/>
          <w:sz w:val="24"/>
          <w:szCs w:val="24"/>
        </w:rPr>
        <w:t xml:space="preserve">; </w:t>
      </w:r>
      <w:r w:rsidR="00182C86" w:rsidRPr="00182C86">
        <w:rPr>
          <w:rFonts w:ascii="Times" w:hAnsi="Times" w:cs="Helvetica"/>
          <w:b/>
          <w:sz w:val="24"/>
          <w:szCs w:val="24"/>
        </w:rPr>
        <w:t>3.</w:t>
      </w:r>
      <w:r w:rsidR="00182C86">
        <w:rPr>
          <w:rFonts w:ascii="Times" w:hAnsi="Times" w:cs="Helvetica"/>
          <w:sz w:val="24"/>
          <w:szCs w:val="24"/>
        </w:rPr>
        <w:t xml:space="preserve"> </w:t>
      </w:r>
      <w:r w:rsidRPr="00182C86">
        <w:rPr>
          <w:rFonts w:ascii="Times" w:hAnsi="Times" w:cs="Times New Roman"/>
          <w:sz w:val="24"/>
          <w:szCs w:val="24"/>
          <w:shd w:val="clear" w:color="auto" w:fill="FFFFFF"/>
        </w:rPr>
        <w:t>Banca de monitoria MNS 2019</w:t>
      </w:r>
      <w:bookmarkStart w:id="0" w:name="_GoBack"/>
      <w:bookmarkEnd w:id="0"/>
      <w:r w:rsidR="00182C86">
        <w:rPr>
          <w:rFonts w:ascii="Times" w:hAnsi="Times"/>
          <w:b/>
          <w:sz w:val="24"/>
          <w:szCs w:val="24"/>
        </w:rPr>
        <w:t xml:space="preserve">; 4. </w:t>
      </w:r>
      <w:r w:rsidR="00182C86">
        <w:rPr>
          <w:rFonts w:ascii="Times" w:hAnsi="Times" w:cs="Times New Roman"/>
          <w:sz w:val="24"/>
          <w:szCs w:val="24"/>
          <w:shd w:val="clear" w:color="auto" w:fill="FFFFFF"/>
        </w:rPr>
        <w:t>Deliber</w:t>
      </w:r>
      <w:r w:rsidRPr="00182C86">
        <w:rPr>
          <w:rFonts w:ascii="Times" w:hAnsi="Times" w:cs="Times New Roman"/>
          <w:sz w:val="24"/>
          <w:szCs w:val="24"/>
          <w:shd w:val="clear" w:color="auto" w:fill="FFFFFF"/>
        </w:rPr>
        <w:t xml:space="preserve">ação </w:t>
      </w:r>
      <w:r w:rsidR="003519B4">
        <w:rPr>
          <w:rFonts w:ascii="Times" w:hAnsi="Times" w:cs="Times New Roman"/>
          <w:sz w:val="24"/>
          <w:szCs w:val="24"/>
          <w:shd w:val="clear" w:color="auto" w:fill="FFFFFF"/>
        </w:rPr>
        <w:t xml:space="preserve">para o </w:t>
      </w:r>
      <w:r w:rsidR="00182C86">
        <w:rPr>
          <w:rFonts w:ascii="Times" w:hAnsi="Times" w:cs="Times New Roman"/>
          <w:sz w:val="24"/>
          <w:szCs w:val="24"/>
          <w:shd w:val="clear" w:color="auto" w:fill="FFFFFF"/>
        </w:rPr>
        <w:t>afastamento do país</w:t>
      </w:r>
      <w:r w:rsidRPr="00182C86">
        <w:rPr>
          <w:rFonts w:ascii="Times" w:hAnsi="Times" w:cs="Times New Roman"/>
          <w:sz w:val="24"/>
          <w:szCs w:val="24"/>
          <w:shd w:val="clear" w:color="auto" w:fill="FFFFFF"/>
        </w:rPr>
        <w:t xml:space="preserve"> professora Camila</w:t>
      </w:r>
      <w:r w:rsidR="003519B4">
        <w:rPr>
          <w:rFonts w:ascii="Times" w:hAnsi="Times" w:cs="Times New Roman"/>
          <w:sz w:val="24"/>
          <w:szCs w:val="24"/>
          <w:shd w:val="clear" w:color="auto" w:fill="FFFFFF"/>
        </w:rPr>
        <w:t xml:space="preserve"> Maranha</w:t>
      </w:r>
      <w:r w:rsidR="00182C86">
        <w:rPr>
          <w:rFonts w:ascii="Times" w:hAnsi="Times" w:cs="Times New Roman"/>
          <w:sz w:val="24"/>
          <w:szCs w:val="24"/>
          <w:shd w:val="clear" w:color="auto" w:fill="FFFFFF"/>
        </w:rPr>
        <w:t xml:space="preserve">. </w:t>
      </w:r>
      <w:r w:rsidR="00D04B86" w:rsidRPr="00D04B86">
        <w:rPr>
          <w:rFonts w:ascii="Times" w:hAnsi="Times" w:cs="Times New Roman"/>
          <w:b/>
          <w:sz w:val="24"/>
          <w:szCs w:val="24"/>
          <w:shd w:val="clear" w:color="auto" w:fill="FFFFFF"/>
        </w:rPr>
        <w:t>5.</w:t>
      </w:r>
      <w:r w:rsidR="00D04B86">
        <w:rPr>
          <w:rFonts w:ascii="Times" w:hAnsi="Times" w:cs="Times New Roman"/>
          <w:sz w:val="24"/>
          <w:szCs w:val="24"/>
          <w:shd w:val="clear" w:color="auto" w:fill="FFFFFF"/>
        </w:rPr>
        <w:t xml:space="preserve"> Aprovação e entrega </w:t>
      </w:r>
      <w:r w:rsidR="00850C92">
        <w:rPr>
          <w:rFonts w:ascii="Times" w:hAnsi="Times"/>
          <w:sz w:val="24"/>
          <w:szCs w:val="24"/>
        </w:rPr>
        <w:t>dos</w:t>
      </w:r>
      <w:r w:rsidR="00D04B86">
        <w:rPr>
          <w:rFonts w:ascii="Times" w:hAnsi="Times"/>
          <w:sz w:val="24"/>
          <w:szCs w:val="24"/>
        </w:rPr>
        <w:t xml:space="preserve"> RAD’s. </w:t>
      </w:r>
      <w:r w:rsidR="00182C86">
        <w:rPr>
          <w:rFonts w:ascii="Times" w:hAnsi="Times" w:cs="Times New Roman"/>
          <w:sz w:val="24"/>
          <w:szCs w:val="24"/>
          <w:shd w:val="clear" w:color="auto" w:fill="FFFFFF"/>
        </w:rPr>
        <w:t>Os</w:t>
      </w:r>
      <w:r w:rsidRPr="00182C86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Pr="00F57618">
        <w:rPr>
          <w:rFonts w:ascii="Times" w:hAnsi="Times"/>
          <w:b/>
          <w:sz w:val="24"/>
          <w:szCs w:val="24"/>
        </w:rPr>
        <w:t>Informes</w:t>
      </w:r>
      <w:r w:rsidR="00182C86">
        <w:rPr>
          <w:rFonts w:ascii="Times" w:hAnsi="Times"/>
          <w:b/>
          <w:sz w:val="24"/>
          <w:szCs w:val="24"/>
        </w:rPr>
        <w:t xml:space="preserve"> foram: </w:t>
      </w:r>
      <w:r w:rsidR="00720E21">
        <w:rPr>
          <w:rFonts w:ascii="Times" w:hAnsi="Times"/>
          <w:b/>
          <w:sz w:val="24"/>
          <w:szCs w:val="24"/>
        </w:rPr>
        <w:t xml:space="preserve">1. </w:t>
      </w:r>
      <w:r w:rsidR="00720E21" w:rsidRPr="00720E21">
        <w:rPr>
          <w:rFonts w:ascii="Times" w:hAnsi="Times"/>
          <w:sz w:val="24"/>
          <w:szCs w:val="24"/>
        </w:rPr>
        <w:t xml:space="preserve">Novo </w:t>
      </w:r>
      <w:r w:rsidR="00720E21">
        <w:rPr>
          <w:rFonts w:ascii="Times" w:hAnsi="Times" w:cs="Times New Roman"/>
          <w:sz w:val="24"/>
          <w:szCs w:val="24"/>
        </w:rPr>
        <w:t>s</w:t>
      </w:r>
      <w:r w:rsidRPr="00720E21">
        <w:rPr>
          <w:rFonts w:ascii="Times" w:hAnsi="Times" w:cs="Times New Roman"/>
          <w:sz w:val="24"/>
          <w:szCs w:val="24"/>
        </w:rPr>
        <w:t>ecretário</w:t>
      </w:r>
      <w:r w:rsid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para pós-graduação </w:t>
      </w:r>
      <w:r w:rsidR="0055648B" w:rsidRPr="00596A40">
        <w:rPr>
          <w:rFonts w:ascii="Times" w:hAnsi="Times" w:cs="Times New Roman"/>
          <w:b/>
          <w:sz w:val="24"/>
          <w:szCs w:val="24"/>
          <w:shd w:val="clear" w:color="auto" w:fill="FFFFFF"/>
        </w:rPr>
        <w:t>2.</w:t>
      </w:r>
      <w:r w:rsid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Pr="0055648B">
        <w:rPr>
          <w:rFonts w:ascii="Times" w:hAnsi="Times" w:cs="Times New Roman"/>
          <w:sz w:val="24"/>
          <w:szCs w:val="24"/>
          <w:shd w:val="clear" w:color="auto" w:fill="FFFFFF"/>
        </w:rPr>
        <w:t>Seleção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 xml:space="preserve"> simplificada para</w:t>
      </w:r>
      <w:r w:rsidRP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professor substit</w:t>
      </w:r>
      <w:r w:rsidR="003519B4">
        <w:rPr>
          <w:rFonts w:ascii="Times" w:hAnsi="Times" w:cs="Times New Roman"/>
          <w:sz w:val="24"/>
          <w:szCs w:val="24"/>
          <w:shd w:val="clear" w:color="auto" w:fill="FFFFFF"/>
        </w:rPr>
        <w:t xml:space="preserve">uto (área alimentação coletiva); </w:t>
      </w:r>
      <w:r w:rsidR="003519B4" w:rsidRPr="00596A40">
        <w:rPr>
          <w:rFonts w:ascii="Times" w:hAnsi="Times" w:cs="Times New Roman"/>
          <w:b/>
          <w:sz w:val="24"/>
          <w:szCs w:val="24"/>
          <w:shd w:val="clear" w:color="auto" w:fill="FFFFFF"/>
        </w:rPr>
        <w:t>3</w:t>
      </w:r>
      <w:r w:rsidR="0055648B" w:rsidRPr="00596A40">
        <w:rPr>
          <w:rFonts w:ascii="Times" w:hAnsi="Times"/>
          <w:b/>
          <w:sz w:val="24"/>
          <w:szCs w:val="24"/>
        </w:rPr>
        <w:t>.</w:t>
      </w:r>
      <w:r w:rsidR="0055648B">
        <w:rPr>
          <w:rFonts w:ascii="Times" w:hAnsi="Times"/>
          <w:b/>
          <w:sz w:val="24"/>
          <w:szCs w:val="24"/>
        </w:rPr>
        <w:t xml:space="preserve"> 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>Confirmação dos professores externos da banca para concurso</w:t>
      </w:r>
      <w:r w:rsidRP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para professor efetivo (área alimentação coletiva):</w:t>
      </w:r>
      <w:r w:rsid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P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55648B">
        <w:rPr>
          <w:rFonts w:ascii="Times" w:hAnsi="Times"/>
          <w:b/>
          <w:sz w:val="24"/>
          <w:szCs w:val="24"/>
        </w:rPr>
        <w:t xml:space="preserve">4. </w:t>
      </w:r>
      <w:r w:rsidRPr="0055648B">
        <w:rPr>
          <w:rFonts w:ascii="Times" w:hAnsi="Times" w:cs="Times New Roman"/>
          <w:sz w:val="24"/>
          <w:szCs w:val="24"/>
          <w:shd w:val="clear" w:color="auto" w:fill="FFFFFF"/>
        </w:rPr>
        <w:t>Confirmação de Comissões 2019</w:t>
      </w:r>
      <w:r w:rsidR="0055648B">
        <w:rPr>
          <w:rFonts w:ascii="Times" w:hAnsi="Times"/>
          <w:b/>
          <w:sz w:val="24"/>
          <w:szCs w:val="24"/>
        </w:rPr>
        <w:t xml:space="preserve">; 5. </w:t>
      </w:r>
      <w:r w:rsidR="00A52831" w:rsidRPr="00A52831">
        <w:rPr>
          <w:rFonts w:ascii="Times" w:hAnsi="Times"/>
          <w:sz w:val="24"/>
          <w:szCs w:val="24"/>
        </w:rPr>
        <w:t>Instalação do ponto eletrônico</w:t>
      </w:r>
      <w:r w:rsidR="00A52831">
        <w:rPr>
          <w:rFonts w:ascii="Times" w:hAnsi="Times"/>
          <w:sz w:val="24"/>
          <w:szCs w:val="24"/>
        </w:rPr>
        <w:t xml:space="preserve">; </w:t>
      </w:r>
      <w:r w:rsidR="00A52831" w:rsidRPr="002C1014">
        <w:rPr>
          <w:rFonts w:ascii="Times" w:hAnsi="Times"/>
          <w:b/>
          <w:sz w:val="24"/>
          <w:szCs w:val="24"/>
        </w:rPr>
        <w:t>6.</w:t>
      </w:r>
      <w:r w:rsidR="00A52831">
        <w:rPr>
          <w:rFonts w:ascii="Times" w:hAnsi="Times"/>
          <w:sz w:val="24"/>
          <w:szCs w:val="24"/>
        </w:rPr>
        <w:t xml:space="preserve"> Flexibilização da jornada de trabalho dos funcionários técnico administrativos</w:t>
      </w:r>
      <w:r w:rsidR="007510C2">
        <w:rPr>
          <w:rFonts w:ascii="Times" w:hAnsi="Times"/>
          <w:sz w:val="24"/>
          <w:szCs w:val="24"/>
        </w:rPr>
        <w:t xml:space="preserve"> (TA)</w:t>
      </w:r>
      <w:r w:rsidR="00A52831">
        <w:rPr>
          <w:rFonts w:ascii="Times" w:hAnsi="Times"/>
          <w:sz w:val="24"/>
          <w:szCs w:val="24"/>
        </w:rPr>
        <w:t xml:space="preserve">; </w:t>
      </w:r>
      <w:r w:rsidR="00A52831" w:rsidRPr="00596A40">
        <w:rPr>
          <w:rFonts w:ascii="Times" w:hAnsi="Times"/>
          <w:b/>
          <w:sz w:val="24"/>
          <w:szCs w:val="24"/>
        </w:rPr>
        <w:t>7</w:t>
      </w:r>
      <w:r w:rsidR="00A52831">
        <w:rPr>
          <w:rFonts w:ascii="Times" w:hAnsi="Times"/>
          <w:sz w:val="24"/>
          <w:szCs w:val="24"/>
        </w:rPr>
        <w:t xml:space="preserve">. Saída da funcionária Adriana Arrojado para a PROGRAD; </w:t>
      </w:r>
      <w:r w:rsidR="00A52831" w:rsidRPr="00596A40">
        <w:rPr>
          <w:rFonts w:ascii="Times" w:hAnsi="Times"/>
          <w:b/>
          <w:sz w:val="24"/>
          <w:szCs w:val="24"/>
        </w:rPr>
        <w:t>8.</w:t>
      </w:r>
      <w:r w:rsidR="00A52831">
        <w:rPr>
          <w:rFonts w:ascii="Times" w:hAnsi="Times"/>
          <w:sz w:val="24"/>
          <w:szCs w:val="24"/>
        </w:rPr>
        <w:t xml:space="preserve"> Divisão da sala 413; </w:t>
      </w:r>
      <w:r w:rsidR="00A52831" w:rsidRPr="00596A40">
        <w:rPr>
          <w:rFonts w:ascii="Times" w:hAnsi="Times"/>
          <w:b/>
          <w:sz w:val="24"/>
          <w:szCs w:val="24"/>
        </w:rPr>
        <w:t>9.</w:t>
      </w:r>
      <w:r w:rsidR="00D04B86">
        <w:rPr>
          <w:rFonts w:ascii="Times" w:hAnsi="Times"/>
          <w:sz w:val="24"/>
          <w:szCs w:val="24"/>
        </w:rPr>
        <w:t xml:space="preserve"> Entrega </w:t>
      </w:r>
      <w:r w:rsidR="00A52831">
        <w:rPr>
          <w:rFonts w:ascii="Times" w:hAnsi="Times"/>
          <w:sz w:val="24"/>
          <w:szCs w:val="24"/>
        </w:rPr>
        <w:t>comprovantes 2018</w:t>
      </w:r>
      <w:r w:rsidR="007510C2">
        <w:rPr>
          <w:rFonts w:ascii="Times" w:hAnsi="Times"/>
          <w:sz w:val="24"/>
          <w:szCs w:val="24"/>
        </w:rPr>
        <w:t>, diários de 2018 e plano de trabalho de 2019</w:t>
      </w:r>
      <w:r w:rsidR="00A52831">
        <w:rPr>
          <w:rFonts w:ascii="Times" w:hAnsi="Times"/>
          <w:sz w:val="24"/>
          <w:szCs w:val="24"/>
        </w:rPr>
        <w:t xml:space="preserve">; </w:t>
      </w:r>
      <w:r w:rsidR="00A52831" w:rsidRPr="00596A40">
        <w:rPr>
          <w:rFonts w:ascii="Times" w:hAnsi="Times"/>
          <w:b/>
          <w:sz w:val="24"/>
          <w:szCs w:val="24"/>
        </w:rPr>
        <w:t>10.</w:t>
      </w:r>
      <w:r w:rsidR="00A52831">
        <w:rPr>
          <w:rFonts w:ascii="Times" w:hAnsi="Times"/>
          <w:sz w:val="24"/>
          <w:szCs w:val="24"/>
        </w:rPr>
        <w:t xml:space="preserve"> Demais informes pelos professores. A prof. Amina</w:t>
      </w:r>
      <w:r w:rsidR="00A52831" w:rsidRPr="00A52831">
        <w:rPr>
          <w:rFonts w:ascii="Times" w:hAnsi="Times"/>
          <w:sz w:val="24"/>
          <w:szCs w:val="24"/>
        </w:rPr>
        <w:t xml:space="preserve"> iniciou a reunião com o primeiro po</w:t>
      </w:r>
      <w:r w:rsidR="00A52831">
        <w:rPr>
          <w:rFonts w:ascii="Times" w:hAnsi="Times"/>
          <w:sz w:val="24"/>
          <w:szCs w:val="24"/>
        </w:rPr>
        <w:t>nto de pauta e a ata de dezembro</w:t>
      </w:r>
      <w:r w:rsidR="00A52831" w:rsidRPr="00A52831">
        <w:rPr>
          <w:rFonts w:ascii="Times" w:hAnsi="Times"/>
          <w:sz w:val="24"/>
          <w:szCs w:val="24"/>
        </w:rPr>
        <w:t xml:space="preserve"> foi aprovada. No segundo ponto de pauta</w:t>
      </w:r>
      <w:r w:rsidR="00A52831">
        <w:rPr>
          <w:rFonts w:ascii="Times" w:hAnsi="Times"/>
          <w:sz w:val="24"/>
          <w:szCs w:val="24"/>
        </w:rPr>
        <w:t xml:space="preserve"> foi aprovada a criação do </w:t>
      </w:r>
      <w:r w:rsidR="00A52831" w:rsidRPr="00A52831">
        <w:rPr>
          <w:rFonts w:ascii="Times" w:hAnsi="Times"/>
          <w:sz w:val="24"/>
          <w:szCs w:val="24"/>
        </w:rPr>
        <w:t>Comitê Gestor do Laboratório Multiusuário de Avaliação da Composição Corporal (LAMACC)</w:t>
      </w:r>
      <w:r w:rsidR="00A52831">
        <w:rPr>
          <w:rFonts w:ascii="Times" w:hAnsi="Times"/>
          <w:sz w:val="24"/>
          <w:szCs w:val="24"/>
        </w:rPr>
        <w:t xml:space="preserve">, com apresentação dos membros que farão parte deste comitê: </w:t>
      </w:r>
      <w:r w:rsidR="00A52831" w:rsidRPr="00BC022B">
        <w:rPr>
          <w:rFonts w:ascii="Times" w:hAnsi="Times" w:cs="Helvetica"/>
          <w:sz w:val="24"/>
          <w:szCs w:val="24"/>
        </w:rPr>
        <w:t>Pro</w:t>
      </w:r>
      <w:r w:rsidR="00A52831">
        <w:rPr>
          <w:rFonts w:ascii="Times" w:hAnsi="Times" w:cs="Helvetica"/>
          <w:sz w:val="24"/>
          <w:szCs w:val="24"/>
        </w:rPr>
        <w:t>fessores: Vivian Wahrlich (PPG Ciências da Nutrição), Edna Yokoo (PPG Saúde Coletiva), Pedro Paulo (PPG em Ciências Biomédicas), Milena (PPG em Ciências C</w:t>
      </w:r>
      <w:r w:rsidR="00A52831" w:rsidRPr="00BC022B">
        <w:rPr>
          <w:rFonts w:ascii="Times" w:hAnsi="Times" w:cs="Helvetica"/>
          <w:sz w:val="24"/>
          <w:szCs w:val="24"/>
        </w:rPr>
        <w:t>ardiovasculares), Amina Chain (Faculdade de Nutrição)</w:t>
      </w:r>
      <w:r w:rsidR="00A52831">
        <w:rPr>
          <w:rFonts w:ascii="Times" w:hAnsi="Times" w:cs="Helvetica"/>
          <w:sz w:val="24"/>
          <w:szCs w:val="24"/>
        </w:rPr>
        <w:t xml:space="preserve">. No terceiro ponto de pauta foram decididas as bancas de monitoria (quadro em anexo) e no quarto ponto de pauta o colegiado aprovou o afastamento do país da professora Camila Maranha para </w:t>
      </w:r>
      <w:r w:rsidR="00A52831" w:rsidRPr="00A52831">
        <w:rPr>
          <w:rFonts w:ascii="Times" w:hAnsi="Times" w:cs="Helvetica"/>
          <w:sz w:val="24"/>
          <w:szCs w:val="24"/>
        </w:rPr>
        <w:t xml:space="preserve">participar de uma </w:t>
      </w:r>
      <w:r w:rsidR="00A52831" w:rsidRPr="00A52831">
        <w:rPr>
          <w:rFonts w:ascii="Times" w:hAnsi="Times" w:cs="Helvetica"/>
          <w:sz w:val="24"/>
          <w:szCs w:val="24"/>
          <w:lang w:val="en-US"/>
        </w:rPr>
        <w:t>reunião do grupo “Governance, Ethics, and Conflicts of Interest in Public Health: GECI-PH network” que acontecerá nos dias 25 a 27 de março de 2019, em Beirute, no Líbano.</w:t>
      </w:r>
      <w:r w:rsidR="00A52831">
        <w:rPr>
          <w:rFonts w:ascii="Times" w:hAnsi="Times" w:cs="Helvetica"/>
          <w:sz w:val="24"/>
          <w:szCs w:val="24"/>
          <w:lang w:val="en-US"/>
        </w:rPr>
        <w:t xml:space="preserve"> </w:t>
      </w:r>
      <w:r w:rsidR="00462346">
        <w:rPr>
          <w:rFonts w:ascii="Times" w:hAnsi="Times" w:cs="Helvetica"/>
          <w:sz w:val="24"/>
          <w:szCs w:val="24"/>
          <w:lang w:val="en-US"/>
        </w:rPr>
        <w:t xml:space="preserve">No ultimo ponto de pauta, </w:t>
      </w:r>
      <w:r w:rsidR="00462346">
        <w:rPr>
          <w:rFonts w:ascii="Times" w:hAnsi="Times" w:cs="Times New Roman"/>
          <w:sz w:val="24"/>
          <w:szCs w:val="24"/>
          <w:shd w:val="clear" w:color="auto" w:fill="FFFFFF"/>
        </w:rPr>
        <w:t>os RAD’s foram aprovados e entregues pelos docentes.</w:t>
      </w:r>
      <w:r w:rsidR="00462346">
        <w:rPr>
          <w:rFonts w:ascii="Times" w:hAnsi="Times" w:cs="Helvetica"/>
          <w:sz w:val="24"/>
          <w:szCs w:val="24"/>
          <w:lang w:val="en-US"/>
        </w:rPr>
        <w:t xml:space="preserve"> </w:t>
      </w:r>
      <w:r w:rsidR="00A52831">
        <w:rPr>
          <w:rFonts w:ascii="Times" w:hAnsi="Times" w:cs="Helvetica"/>
          <w:sz w:val="24"/>
          <w:szCs w:val="24"/>
          <w:lang w:val="en-US"/>
        </w:rPr>
        <w:t xml:space="preserve">Encerrados os pontos de pauta, a professora Amina iniciou os informes. </w:t>
      </w:r>
      <w:r w:rsidR="002C1014">
        <w:rPr>
          <w:rFonts w:ascii="Times" w:hAnsi="Times" w:cs="Helvetica"/>
          <w:sz w:val="24"/>
          <w:szCs w:val="24"/>
          <w:lang w:val="en-US"/>
        </w:rPr>
        <w:t>No primeiro deles foi informado ao colegiado a chegada do novo secretário da pós graduação, o Rodrigo. O Segundo informe foi em relação à informações do processo de seleção simplificada para professor substituto, que após o encerramento das inscrições teve 6 deferimentos. O terceiro informe foi a confirmação da Banca para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 xml:space="preserve"> concurso</w:t>
      </w:r>
      <w:r w:rsidR="002C1014" w:rsidRPr="0055648B">
        <w:rPr>
          <w:rFonts w:ascii="Times" w:hAnsi="Times" w:cs="Times New Roman"/>
          <w:sz w:val="24"/>
          <w:szCs w:val="24"/>
          <w:shd w:val="clear" w:color="auto" w:fill="FFFFFF"/>
        </w:rPr>
        <w:t xml:space="preserve"> para professor efetivo (área alimentação coletiva)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 xml:space="preserve">, sendo composta pelos membros titulares externos </w:t>
      </w:r>
      <w:r w:rsidR="002C1014" w:rsidRPr="0055648B">
        <w:rPr>
          <w:rFonts w:ascii="Times" w:hAnsi="Times" w:cs="Times New Roman"/>
          <w:sz w:val="24"/>
          <w:szCs w:val="24"/>
          <w:shd w:val="clear" w:color="auto" w:fill="FFFFFF"/>
        </w:rPr>
        <w:lastRenderedPageBreak/>
        <w:t>Luciléia Colares (UFRJ), Fabiana Kr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 xml:space="preserve">amer (UERJ), Rosa Sá (UFRJ). Ainda em relação ao concurso, a professora </w:t>
      </w:r>
      <w:r w:rsidR="002C1014" w:rsidRPr="0055648B">
        <w:rPr>
          <w:rFonts w:ascii="Times" w:hAnsi="Times" w:cs="Times New Roman"/>
          <w:sz w:val="24"/>
          <w:szCs w:val="24"/>
          <w:shd w:val="clear" w:color="auto" w:fill="FFFFFF"/>
        </w:rPr>
        <w:t>Amina informou que a professora Daniele Bastos retirou o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 xml:space="preserve"> título de doutor em ciências </w:t>
      </w:r>
      <w:r w:rsidR="002C1014" w:rsidRPr="0055648B">
        <w:rPr>
          <w:rFonts w:ascii="Times" w:hAnsi="Times" w:cs="Times New Roman"/>
          <w:sz w:val="24"/>
          <w:szCs w:val="24"/>
          <w:shd w:val="clear" w:color="auto" w:fill="FFFFFF"/>
        </w:rPr>
        <w:t>no momento do cadastro do sistema. O motivo foi a abrang</w:t>
      </w:r>
      <w:r w:rsidR="002C1014">
        <w:rPr>
          <w:rFonts w:ascii="Times" w:hAnsi="Times" w:cs="Times New Roman"/>
          <w:sz w:val="24"/>
          <w:szCs w:val="24"/>
          <w:shd w:val="clear" w:color="auto" w:fill="FFFFFF"/>
        </w:rPr>
        <w:t>ência muito grande desse título, o que poderia trazer problemas no deferimento das inscrições. No quarto informe foram confirmadas as participações em comissões e representações para o ano de 2019 (quadro em anexo).  No quinto e sexto informe foi avisado que a instalação do ponto eletrônico está prevista para maio do corrente ano mas que de acordo com informações da direção não há nada decidido sobre a flexibilização da carga horária dos TAs.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O sétimo ponto tratou da saída servidora </w:t>
      </w:r>
      <w:r w:rsidR="007510C2" w:rsidRPr="00F57618">
        <w:rPr>
          <w:rFonts w:ascii="Times" w:hAnsi="Times" w:cs="Times New Roman"/>
          <w:sz w:val="24"/>
          <w:szCs w:val="24"/>
          <w:shd w:val="clear" w:color="auto" w:fill="FFFFFF"/>
        </w:rPr>
        <w:t>Adriana para a PROGRAD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e de acordo com o que foi passado no colegiado de unidade, a servidora Adriana continua lotada na faculdade de Nutrição mas está cedida com função gratificada na PROGRAD. O colegiado de unidade votou pelo não encaminhamento do processo de remoção da servidora por enquanto. No oitavo ponto foi comunicada a divisão da sala 413 entre o CECANE e o CERESAN. Foi levantada a questão da sala 414 pois a mesma ficou como demanda de ampliação do LANUFF e essa solicitaç</w:t>
      </w:r>
      <w:r w:rsidR="00B44206">
        <w:rPr>
          <w:rFonts w:ascii="Times" w:hAnsi="Times" w:cs="Times New Roman"/>
          <w:sz w:val="24"/>
          <w:szCs w:val="24"/>
          <w:shd w:val="clear" w:color="auto" w:fill="FFFFFF"/>
        </w:rPr>
        <w:t>ão não havia ainda sido apresentada em Colegiado de U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>nidade. O nono ponto</w:t>
      </w:r>
      <w:r w:rsidR="007A7D51">
        <w:rPr>
          <w:rFonts w:ascii="Times" w:hAnsi="Times" w:cs="Times New Roman"/>
          <w:sz w:val="24"/>
          <w:szCs w:val="24"/>
          <w:shd w:val="clear" w:color="auto" w:fill="FFFFFF"/>
        </w:rPr>
        <w:t xml:space="preserve"> de pauta tratou da entrega dos 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comprovantes, diários e planos de trabalho.  A secretária do MNS recebeu daqueles que tinham levado impresso e os demais professores se comprometeram a deixar salvo uma pasta com esses comprovantes no computador do MNS. Nos demais informes dados pelos outros professores do colegiado, o professor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Luiz 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comunicou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que estará envolvido no treinamento geral de antropometria 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do ENANI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que ocorrerá nos dias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11, 12, 13 e 14 de março em B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elo Horizonte. 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A professora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Vivian irá ministrar o treinamen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>to nesses mesmos dias no Rio de Janeiro</w:t>
      </w:r>
      <w:r>
        <w:rPr>
          <w:rFonts w:ascii="Times" w:hAnsi="Times" w:cs="Times New Roman"/>
          <w:sz w:val="24"/>
          <w:szCs w:val="24"/>
          <w:shd w:val="clear" w:color="auto" w:fill="FFFFFF"/>
        </w:rPr>
        <w:t>.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O professor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Luiz também informou que estará envolvido no ENANI até o fim do ano n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as 2ª e 4ª feiras para reuniões e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informou sobre a aula inaugural da pós graduação no dia 22/03 às 11h, e solicitou ampla divulgação entre os alunos da graduação.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A professora </w:t>
      </w:r>
      <w:r w:rsidRPr="007510C2">
        <w:rPr>
          <w:rFonts w:ascii="Times" w:hAnsi="Times" w:cs="Times New Roman"/>
          <w:sz w:val="24"/>
          <w:szCs w:val="24"/>
          <w:shd w:val="clear" w:color="auto" w:fill="FFFFFF"/>
        </w:rPr>
        <w:t>Maristela informou da ocorrência da formatura do segundo semestre de 2018 com 16 alunos na sexta feira 15/02 às 19h no campus da Praia Vermelha. Também elogiou a professora Nathalia pelas aulas ministradas no semestre.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Pr="007510C2">
        <w:rPr>
          <w:rFonts w:ascii="Times" w:hAnsi="Times" w:cs="Times New Roman"/>
          <w:sz w:val="24"/>
          <w:szCs w:val="24"/>
          <w:shd w:val="clear" w:color="auto" w:fill="FFFFFF"/>
        </w:rPr>
        <w:t>A professora Nathalia informou que ocorreu a 1ª reunião da comissão organizadora do simpósio da faculdade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e</w:t>
      </w:r>
      <w:r w:rsidRP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que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o mesmo</w:t>
      </w:r>
      <w:r w:rsidRP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ocorrerá nos dias 01 e 02 de outubro no auditór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>io de Geociências no campus da Praia V</w:t>
      </w:r>
      <w:r w:rsidRP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ermelha. O tema proposto será “Alimentação, nutrição e os objetivos do desenvolvimento sustentável”. 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A </w:t>
      </w:r>
      <w:r w:rsidRPr="007510C2">
        <w:rPr>
          <w:rFonts w:ascii="Times" w:hAnsi="Times" w:cs="Times New Roman"/>
          <w:sz w:val="24"/>
          <w:szCs w:val="24"/>
          <w:shd w:val="clear" w:color="auto" w:fill="FFFFFF"/>
        </w:rPr>
        <w:t>Professora Enilce falou sobre a ocorrência do Fórum de saúde de Niterói com a presença de diversos funcionários da UFF/ HUAP/ FMS e estudantes para discussão sobre a implementação da política de saúde de Niterói.</w:t>
      </w:r>
      <w:r w:rsidR="007510C2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7510C2" w:rsidRP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A 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t>Professora Patricia Camacho falou que o projeto do CECANE está tramitando para iniciar em breve. Falou também sobre o TEAR, o qual está na coordenação.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596A40" w:rsidRP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A 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Professora Luciene falou que um projeto de sua colaboração foi aprovado 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>no</w:t>
      </w:r>
      <w:r w:rsidR="00596A40" w:rsidRP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 edital 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de </w:t>
      </w:r>
      <w:r w:rsidR="00596A40" w:rsidRPr="00596A40">
        <w:rPr>
          <w:rFonts w:ascii="Times" w:hAnsi="Times" w:cs="Times New Roman"/>
          <w:sz w:val="24"/>
          <w:szCs w:val="24"/>
          <w:shd w:val="clear" w:color="auto" w:fill="FFFFFF"/>
        </w:rPr>
        <w:t>obesidade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 do CNPQ.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 O 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Professor Luiz falou que teve o projeto intitulado “Centro de Estudos Translacionais sobre Obesidade e Comorbidades associadas envolvendo a Composição Corporal, Balanço Energético e Interações Genéticas” aprovado no edital da Faperj para instituições sediadas. Esse projeto tem como colaboradores as professoras Vivian e Amina. Outro 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lastRenderedPageBreak/>
        <w:t xml:space="preserve">projeto intitulado “Validação de equação de predição da taxa metabólica basal em amostra de adultos nas diferentes regiões brasileiras” foi aprovado no edital Universal do CNPQ 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também 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t>com colaboração das professoras Vivian e Amina.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 A </w:t>
      </w:r>
      <w:r w:rsidRPr="00596A40">
        <w:rPr>
          <w:rFonts w:ascii="Times" w:hAnsi="Times" w:cs="Times New Roman"/>
          <w:sz w:val="24"/>
          <w:szCs w:val="24"/>
          <w:shd w:val="clear" w:color="auto" w:fill="FFFFFF"/>
        </w:rPr>
        <w:t>Professora Amina falou da transferência de um computador para o laboratório de informática com as seguintes informações: Torre (patrimônio 520804) e monitor (patrimônio 519394). O mesmo só funcionava com cabo de internet e não tinha conexão sem fio, sendo pouco utilizado na sala 404.</w:t>
      </w:r>
      <w:r w:rsidR="00596A40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4C5A99" w:rsidRPr="00A86524">
        <w:rPr>
          <w:rFonts w:ascii="Times New Roman" w:hAnsi="Times New Roman" w:cs="Times New Roman"/>
          <w:sz w:val="24"/>
          <w:szCs w:val="24"/>
        </w:rPr>
        <w:t>Não tendo mais nada a tratar foi dada por encerrada a reunião da</w:t>
      </w:r>
      <w:r w:rsidR="00596A40">
        <w:rPr>
          <w:rFonts w:ascii="Times New Roman" w:hAnsi="Times New Roman" w:cs="Times New Roman"/>
          <w:sz w:val="24"/>
          <w:szCs w:val="24"/>
        </w:rPr>
        <w:t xml:space="preserve"> qual eu, profa. Amina Chain</w:t>
      </w:r>
      <w:r w:rsidR="004C5A99" w:rsidRPr="00A86524">
        <w:rPr>
          <w:rFonts w:ascii="Times New Roman" w:hAnsi="Times New Roman" w:cs="Times New Roman"/>
          <w:sz w:val="24"/>
          <w:szCs w:val="24"/>
        </w:rPr>
        <w:t xml:space="preserve">, lavrei a presente ata. </w:t>
      </w:r>
    </w:p>
    <w:sectPr w:rsidR="001144B7" w:rsidRPr="00676FC7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137AA"/>
    <w:rsid w:val="00016A8C"/>
    <w:rsid w:val="00020E77"/>
    <w:rsid w:val="000260AA"/>
    <w:rsid w:val="00027951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91587"/>
    <w:rsid w:val="000929B5"/>
    <w:rsid w:val="000A0A97"/>
    <w:rsid w:val="000A2458"/>
    <w:rsid w:val="000A558F"/>
    <w:rsid w:val="000B17F2"/>
    <w:rsid w:val="000B40F3"/>
    <w:rsid w:val="000C2C4F"/>
    <w:rsid w:val="000C5A0B"/>
    <w:rsid w:val="000C6C6F"/>
    <w:rsid w:val="000D0B85"/>
    <w:rsid w:val="000D0E73"/>
    <w:rsid w:val="000D1933"/>
    <w:rsid w:val="000E2777"/>
    <w:rsid w:val="000E2868"/>
    <w:rsid w:val="000E2EC9"/>
    <w:rsid w:val="000E4E05"/>
    <w:rsid w:val="000E55AC"/>
    <w:rsid w:val="000F2E57"/>
    <w:rsid w:val="00102E04"/>
    <w:rsid w:val="00106686"/>
    <w:rsid w:val="00107889"/>
    <w:rsid w:val="00107AC2"/>
    <w:rsid w:val="00112E50"/>
    <w:rsid w:val="0011449A"/>
    <w:rsid w:val="001144B7"/>
    <w:rsid w:val="0013010C"/>
    <w:rsid w:val="0013293E"/>
    <w:rsid w:val="001339E6"/>
    <w:rsid w:val="00134D9C"/>
    <w:rsid w:val="00143391"/>
    <w:rsid w:val="00144F58"/>
    <w:rsid w:val="001509FD"/>
    <w:rsid w:val="001656F4"/>
    <w:rsid w:val="00171463"/>
    <w:rsid w:val="00173CEC"/>
    <w:rsid w:val="00175AC5"/>
    <w:rsid w:val="001801FD"/>
    <w:rsid w:val="00182C86"/>
    <w:rsid w:val="00184EF7"/>
    <w:rsid w:val="001955E2"/>
    <w:rsid w:val="001A0F19"/>
    <w:rsid w:val="001A3708"/>
    <w:rsid w:val="001B7F45"/>
    <w:rsid w:val="001C3A01"/>
    <w:rsid w:val="001E04C7"/>
    <w:rsid w:val="001E210D"/>
    <w:rsid w:val="001E2B63"/>
    <w:rsid w:val="002021E8"/>
    <w:rsid w:val="00204A35"/>
    <w:rsid w:val="00211117"/>
    <w:rsid w:val="002124AD"/>
    <w:rsid w:val="0022005A"/>
    <w:rsid w:val="00220784"/>
    <w:rsid w:val="00236500"/>
    <w:rsid w:val="00253042"/>
    <w:rsid w:val="002532FE"/>
    <w:rsid w:val="002624D1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C1014"/>
    <w:rsid w:val="002C16EB"/>
    <w:rsid w:val="002C533A"/>
    <w:rsid w:val="002D05E5"/>
    <w:rsid w:val="002D163D"/>
    <w:rsid w:val="002D2D7D"/>
    <w:rsid w:val="002E4B06"/>
    <w:rsid w:val="00314837"/>
    <w:rsid w:val="0032334E"/>
    <w:rsid w:val="00331241"/>
    <w:rsid w:val="00335033"/>
    <w:rsid w:val="003519B4"/>
    <w:rsid w:val="003520E8"/>
    <w:rsid w:val="00352A07"/>
    <w:rsid w:val="00356630"/>
    <w:rsid w:val="0035732D"/>
    <w:rsid w:val="00362969"/>
    <w:rsid w:val="00363B67"/>
    <w:rsid w:val="00374929"/>
    <w:rsid w:val="00375111"/>
    <w:rsid w:val="003825AC"/>
    <w:rsid w:val="00385052"/>
    <w:rsid w:val="00387148"/>
    <w:rsid w:val="00387E03"/>
    <w:rsid w:val="003957DB"/>
    <w:rsid w:val="00396D01"/>
    <w:rsid w:val="003A2045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2B17"/>
    <w:rsid w:val="004046CF"/>
    <w:rsid w:val="004164E0"/>
    <w:rsid w:val="004201A9"/>
    <w:rsid w:val="0042427C"/>
    <w:rsid w:val="0042459C"/>
    <w:rsid w:val="00425448"/>
    <w:rsid w:val="00462346"/>
    <w:rsid w:val="0048424D"/>
    <w:rsid w:val="00485F15"/>
    <w:rsid w:val="004911B0"/>
    <w:rsid w:val="00494432"/>
    <w:rsid w:val="00494D1D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E32C4"/>
    <w:rsid w:val="004E78A4"/>
    <w:rsid w:val="0050318D"/>
    <w:rsid w:val="00512564"/>
    <w:rsid w:val="0051364A"/>
    <w:rsid w:val="00514889"/>
    <w:rsid w:val="00514A74"/>
    <w:rsid w:val="005152B2"/>
    <w:rsid w:val="00516197"/>
    <w:rsid w:val="00525C50"/>
    <w:rsid w:val="005321BF"/>
    <w:rsid w:val="00534164"/>
    <w:rsid w:val="0055648B"/>
    <w:rsid w:val="005601E4"/>
    <w:rsid w:val="005618C1"/>
    <w:rsid w:val="005635A1"/>
    <w:rsid w:val="00565748"/>
    <w:rsid w:val="005750CA"/>
    <w:rsid w:val="00582A89"/>
    <w:rsid w:val="00584D78"/>
    <w:rsid w:val="00591342"/>
    <w:rsid w:val="00596A40"/>
    <w:rsid w:val="005A21A9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6848"/>
    <w:rsid w:val="00607DC7"/>
    <w:rsid w:val="006141C1"/>
    <w:rsid w:val="00616A47"/>
    <w:rsid w:val="006200EC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6139A"/>
    <w:rsid w:val="00661F8B"/>
    <w:rsid w:val="00665F9B"/>
    <w:rsid w:val="00676FC7"/>
    <w:rsid w:val="006779EF"/>
    <w:rsid w:val="0068182A"/>
    <w:rsid w:val="006827A2"/>
    <w:rsid w:val="006928AD"/>
    <w:rsid w:val="00693845"/>
    <w:rsid w:val="006B1A6E"/>
    <w:rsid w:val="006B1E99"/>
    <w:rsid w:val="006C4098"/>
    <w:rsid w:val="006C6791"/>
    <w:rsid w:val="006D2DD3"/>
    <w:rsid w:val="006E0AE4"/>
    <w:rsid w:val="006E40F7"/>
    <w:rsid w:val="006F1E74"/>
    <w:rsid w:val="00705EDC"/>
    <w:rsid w:val="007118AB"/>
    <w:rsid w:val="00716EFB"/>
    <w:rsid w:val="00717B9D"/>
    <w:rsid w:val="00720E21"/>
    <w:rsid w:val="007250FC"/>
    <w:rsid w:val="007300B2"/>
    <w:rsid w:val="00732858"/>
    <w:rsid w:val="007374DE"/>
    <w:rsid w:val="007455A1"/>
    <w:rsid w:val="00750B72"/>
    <w:rsid w:val="007510C2"/>
    <w:rsid w:val="007545C5"/>
    <w:rsid w:val="007556CB"/>
    <w:rsid w:val="00761747"/>
    <w:rsid w:val="00761E9B"/>
    <w:rsid w:val="00766C66"/>
    <w:rsid w:val="0078057A"/>
    <w:rsid w:val="00784393"/>
    <w:rsid w:val="007932B5"/>
    <w:rsid w:val="00796324"/>
    <w:rsid w:val="00796D81"/>
    <w:rsid w:val="007978E9"/>
    <w:rsid w:val="007A21F5"/>
    <w:rsid w:val="007A7D51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23226"/>
    <w:rsid w:val="00824182"/>
    <w:rsid w:val="008276B0"/>
    <w:rsid w:val="00831FE7"/>
    <w:rsid w:val="00840BBD"/>
    <w:rsid w:val="0084273B"/>
    <w:rsid w:val="00847F11"/>
    <w:rsid w:val="00850C92"/>
    <w:rsid w:val="00851EF8"/>
    <w:rsid w:val="00853680"/>
    <w:rsid w:val="008763C3"/>
    <w:rsid w:val="0088081C"/>
    <w:rsid w:val="00883008"/>
    <w:rsid w:val="00886885"/>
    <w:rsid w:val="008929DF"/>
    <w:rsid w:val="00893130"/>
    <w:rsid w:val="00893A23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E343F"/>
    <w:rsid w:val="008E6622"/>
    <w:rsid w:val="008F5DF4"/>
    <w:rsid w:val="00903F86"/>
    <w:rsid w:val="00905ABC"/>
    <w:rsid w:val="009103E7"/>
    <w:rsid w:val="009113FF"/>
    <w:rsid w:val="00913D86"/>
    <w:rsid w:val="009167DB"/>
    <w:rsid w:val="00924182"/>
    <w:rsid w:val="00924FCB"/>
    <w:rsid w:val="00932184"/>
    <w:rsid w:val="00945BC5"/>
    <w:rsid w:val="009601FF"/>
    <w:rsid w:val="00966846"/>
    <w:rsid w:val="00970C2C"/>
    <w:rsid w:val="00990061"/>
    <w:rsid w:val="009A039C"/>
    <w:rsid w:val="009A164A"/>
    <w:rsid w:val="009D015C"/>
    <w:rsid w:val="009E2287"/>
    <w:rsid w:val="009E266C"/>
    <w:rsid w:val="009E2A22"/>
    <w:rsid w:val="009E4088"/>
    <w:rsid w:val="009E6D8A"/>
    <w:rsid w:val="009F4F2D"/>
    <w:rsid w:val="009F53FB"/>
    <w:rsid w:val="00A25692"/>
    <w:rsid w:val="00A368E2"/>
    <w:rsid w:val="00A3691F"/>
    <w:rsid w:val="00A521A5"/>
    <w:rsid w:val="00A52831"/>
    <w:rsid w:val="00A60F08"/>
    <w:rsid w:val="00A620EC"/>
    <w:rsid w:val="00A6289F"/>
    <w:rsid w:val="00A67EF4"/>
    <w:rsid w:val="00A710DE"/>
    <w:rsid w:val="00A86524"/>
    <w:rsid w:val="00A923FC"/>
    <w:rsid w:val="00A92CB5"/>
    <w:rsid w:val="00A961AA"/>
    <w:rsid w:val="00AA08AF"/>
    <w:rsid w:val="00AA4FA7"/>
    <w:rsid w:val="00AA64D9"/>
    <w:rsid w:val="00AA75B7"/>
    <w:rsid w:val="00AB41FD"/>
    <w:rsid w:val="00AB5F41"/>
    <w:rsid w:val="00AC20C2"/>
    <w:rsid w:val="00AC27F7"/>
    <w:rsid w:val="00AD3544"/>
    <w:rsid w:val="00AD433C"/>
    <w:rsid w:val="00AF5265"/>
    <w:rsid w:val="00AF57B6"/>
    <w:rsid w:val="00AF6432"/>
    <w:rsid w:val="00B0323E"/>
    <w:rsid w:val="00B05C67"/>
    <w:rsid w:val="00B07D78"/>
    <w:rsid w:val="00B16654"/>
    <w:rsid w:val="00B176A9"/>
    <w:rsid w:val="00B23E08"/>
    <w:rsid w:val="00B27190"/>
    <w:rsid w:val="00B35542"/>
    <w:rsid w:val="00B35757"/>
    <w:rsid w:val="00B359E8"/>
    <w:rsid w:val="00B40DE0"/>
    <w:rsid w:val="00B44206"/>
    <w:rsid w:val="00B646F5"/>
    <w:rsid w:val="00B71A33"/>
    <w:rsid w:val="00B87B79"/>
    <w:rsid w:val="00B92E2A"/>
    <w:rsid w:val="00B962CA"/>
    <w:rsid w:val="00BA2E08"/>
    <w:rsid w:val="00BA5858"/>
    <w:rsid w:val="00BB1FBF"/>
    <w:rsid w:val="00BB2EEB"/>
    <w:rsid w:val="00BC022B"/>
    <w:rsid w:val="00BC1F96"/>
    <w:rsid w:val="00BD1E72"/>
    <w:rsid w:val="00BE245D"/>
    <w:rsid w:val="00BE30EB"/>
    <w:rsid w:val="00BE7007"/>
    <w:rsid w:val="00BF30F6"/>
    <w:rsid w:val="00BF3346"/>
    <w:rsid w:val="00C20FFF"/>
    <w:rsid w:val="00C24111"/>
    <w:rsid w:val="00C26AC9"/>
    <w:rsid w:val="00C34FC3"/>
    <w:rsid w:val="00C41CB0"/>
    <w:rsid w:val="00C42C35"/>
    <w:rsid w:val="00C4645E"/>
    <w:rsid w:val="00C47A03"/>
    <w:rsid w:val="00C56B66"/>
    <w:rsid w:val="00C74CA1"/>
    <w:rsid w:val="00C75BB0"/>
    <w:rsid w:val="00C842C0"/>
    <w:rsid w:val="00C86400"/>
    <w:rsid w:val="00C909B0"/>
    <w:rsid w:val="00CA0164"/>
    <w:rsid w:val="00CA0772"/>
    <w:rsid w:val="00CA10FF"/>
    <w:rsid w:val="00CB1867"/>
    <w:rsid w:val="00CB75FE"/>
    <w:rsid w:val="00CC2091"/>
    <w:rsid w:val="00CC6C7A"/>
    <w:rsid w:val="00CD73A3"/>
    <w:rsid w:val="00CE6CE5"/>
    <w:rsid w:val="00CF0F96"/>
    <w:rsid w:val="00D04B86"/>
    <w:rsid w:val="00D050DD"/>
    <w:rsid w:val="00D055AA"/>
    <w:rsid w:val="00D060D2"/>
    <w:rsid w:val="00D11A10"/>
    <w:rsid w:val="00D13D66"/>
    <w:rsid w:val="00D14EE6"/>
    <w:rsid w:val="00D20394"/>
    <w:rsid w:val="00D25A3F"/>
    <w:rsid w:val="00D2768B"/>
    <w:rsid w:val="00D3091D"/>
    <w:rsid w:val="00D36FFD"/>
    <w:rsid w:val="00D41FF3"/>
    <w:rsid w:val="00D47CDA"/>
    <w:rsid w:val="00D51D3B"/>
    <w:rsid w:val="00D67025"/>
    <w:rsid w:val="00D6753D"/>
    <w:rsid w:val="00D720D8"/>
    <w:rsid w:val="00D75EE6"/>
    <w:rsid w:val="00D7679A"/>
    <w:rsid w:val="00D83054"/>
    <w:rsid w:val="00DA1879"/>
    <w:rsid w:val="00DB595D"/>
    <w:rsid w:val="00DB691F"/>
    <w:rsid w:val="00DC0E81"/>
    <w:rsid w:val="00DC4E8C"/>
    <w:rsid w:val="00DC54EB"/>
    <w:rsid w:val="00DC5B0A"/>
    <w:rsid w:val="00DC756B"/>
    <w:rsid w:val="00DE694B"/>
    <w:rsid w:val="00DF1210"/>
    <w:rsid w:val="00DF67F5"/>
    <w:rsid w:val="00DF7DAA"/>
    <w:rsid w:val="00E00988"/>
    <w:rsid w:val="00E12C93"/>
    <w:rsid w:val="00E145A9"/>
    <w:rsid w:val="00E35308"/>
    <w:rsid w:val="00E428BC"/>
    <w:rsid w:val="00E42CED"/>
    <w:rsid w:val="00E43645"/>
    <w:rsid w:val="00E66739"/>
    <w:rsid w:val="00E7560B"/>
    <w:rsid w:val="00E83C9C"/>
    <w:rsid w:val="00E84EB6"/>
    <w:rsid w:val="00E9311D"/>
    <w:rsid w:val="00E935B2"/>
    <w:rsid w:val="00EA45A3"/>
    <w:rsid w:val="00EA6BF3"/>
    <w:rsid w:val="00EB19B1"/>
    <w:rsid w:val="00EB4AF0"/>
    <w:rsid w:val="00EB6483"/>
    <w:rsid w:val="00EC2B49"/>
    <w:rsid w:val="00EC3F52"/>
    <w:rsid w:val="00EC5CAF"/>
    <w:rsid w:val="00ED6A42"/>
    <w:rsid w:val="00EF59D9"/>
    <w:rsid w:val="00F063DF"/>
    <w:rsid w:val="00F1571E"/>
    <w:rsid w:val="00F209B2"/>
    <w:rsid w:val="00F32F88"/>
    <w:rsid w:val="00F333D4"/>
    <w:rsid w:val="00F3681C"/>
    <w:rsid w:val="00F36B60"/>
    <w:rsid w:val="00F414AC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82129"/>
    <w:rsid w:val="00F862E5"/>
    <w:rsid w:val="00F92CE9"/>
    <w:rsid w:val="00F93CEB"/>
    <w:rsid w:val="00FB04C6"/>
    <w:rsid w:val="00FB5416"/>
    <w:rsid w:val="00FC3943"/>
    <w:rsid w:val="00FC47E0"/>
    <w:rsid w:val="00FD0894"/>
    <w:rsid w:val="00FD19DA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439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59"/>
    <w:locked/>
    <w:rsid w:val="001144B7"/>
    <w:rPr>
      <w:rFonts w:ascii="Cambria" w:eastAsia="MS Mincho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59"/>
    <w:locked/>
    <w:rsid w:val="001144B7"/>
    <w:rPr>
      <w:rFonts w:ascii="Cambria" w:eastAsia="MS Mincho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1073</Words>
  <Characters>6122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8</cp:revision>
  <cp:lastPrinted>2018-09-28T13:38:00Z</cp:lastPrinted>
  <dcterms:created xsi:type="dcterms:W3CDTF">2019-03-25T15:23:00Z</dcterms:created>
  <dcterms:modified xsi:type="dcterms:W3CDTF">2019-07-02T13:27:00Z</dcterms:modified>
</cp:coreProperties>
</file>