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5891" w:rsidRDefault="00C70FD8" w:rsidP="00CC4862">
      <w:pPr>
        <w:pStyle w:val="Normal1"/>
        <w:suppressLineNumber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noProof/>
          <w:color w:val="000000"/>
          <w:sz w:val="24"/>
          <w:szCs w:val="24"/>
        </w:rPr>
        <w:drawing>
          <wp:inline distT="0" distB="0" distL="0" distR="0">
            <wp:extent cx="903605" cy="841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-81" t="-77" r="-81" b="-77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5891" w:rsidRDefault="00C70FD8" w:rsidP="00CC4862">
      <w:pPr>
        <w:pStyle w:val="Normal1"/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</w:r>
    </w:p>
    <w:p w:rsidR="004E5891" w:rsidRDefault="00C70FD8" w:rsidP="00CC4862">
      <w:pPr>
        <w:pStyle w:val="Normal1"/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FLUMINENSE</w:t>
      </w:r>
    </w:p>
    <w:p w:rsidR="004E5891" w:rsidRDefault="00C70FD8" w:rsidP="00CC4862">
      <w:pPr>
        <w:pStyle w:val="Normal1"/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INSTITUTO DE CIÊNCIAS DA SOCIEDADE E DESENVOLVIMENTO REGIONAL</w:t>
      </w:r>
    </w:p>
    <w:p w:rsidR="004E5891" w:rsidRDefault="00C70FD8" w:rsidP="00CC4862">
      <w:pPr>
        <w:pStyle w:val="Normal1"/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DEPARTAMENTO DE PSICOLOGIA DE CAMPOS</w:t>
      </w:r>
    </w:p>
    <w:p w:rsidR="004E5891" w:rsidRDefault="004E5891" w:rsidP="00CC4862">
      <w:pPr>
        <w:pStyle w:val="Normal1"/>
        <w:suppressLineNumbers/>
        <w:spacing w:after="0" w:line="240" w:lineRule="auto"/>
        <w:jc w:val="center"/>
        <w:rPr>
          <w:sz w:val="24"/>
          <w:szCs w:val="24"/>
        </w:rPr>
      </w:pPr>
    </w:p>
    <w:p w:rsidR="004E5891" w:rsidRDefault="00C70FD8" w:rsidP="00CC4862">
      <w:pPr>
        <w:pStyle w:val="Normal1"/>
        <w:suppressLineNumbers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8</w:t>
      </w:r>
      <w:r w:rsidR="0089015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ª REUNIÃO ORDINÁRIA DO DEPARTAMENTO DE PSICOLOGIA DE CAMPOS</w:t>
      </w:r>
    </w:p>
    <w:p w:rsidR="004E5891" w:rsidRDefault="004E5891" w:rsidP="00CC4862">
      <w:pPr>
        <w:pStyle w:val="Normal1"/>
        <w:suppressLineNumbers/>
        <w:spacing w:after="0" w:line="240" w:lineRule="auto"/>
        <w:jc w:val="both"/>
        <w:rPr>
          <w:sz w:val="24"/>
          <w:szCs w:val="24"/>
        </w:rPr>
      </w:pPr>
    </w:p>
    <w:p w:rsidR="004E5891" w:rsidRPr="004879F2" w:rsidRDefault="00890154" w:rsidP="00CC4862">
      <w:pPr>
        <w:shd w:val="clear" w:color="auto" w:fill="FFFFFF"/>
        <w:jc w:val="both"/>
        <w:rPr>
          <w:rFonts w:asciiTheme="majorHAnsi" w:hAnsiTheme="majorHAnsi" w:cstheme="majorHAnsi"/>
        </w:rPr>
      </w:pPr>
      <w:r>
        <w:rPr>
          <w:highlight w:val="white"/>
        </w:rPr>
        <w:t>No quarto</w:t>
      </w:r>
      <w:r w:rsidR="00C70FD8">
        <w:rPr>
          <w:highlight w:val="white"/>
        </w:rPr>
        <w:t xml:space="preserve"> dia do mês de </w:t>
      </w:r>
      <w:r>
        <w:rPr>
          <w:highlight w:val="white"/>
        </w:rPr>
        <w:t>outu</w:t>
      </w:r>
      <w:r w:rsidR="00C70FD8">
        <w:rPr>
          <w:highlight w:val="white"/>
        </w:rPr>
        <w:t>bro de dois mil e vinte e três, às catorze horas, aconteceu a 8</w:t>
      </w:r>
      <w:r>
        <w:rPr>
          <w:highlight w:val="white"/>
        </w:rPr>
        <w:t>6</w:t>
      </w:r>
      <w:r w:rsidR="00C70FD8">
        <w:rPr>
          <w:highlight w:val="white"/>
        </w:rPr>
        <w:t xml:space="preserve">ª Reunião Ordinária do Departamento de Psicologia de </w:t>
      </w:r>
      <w:proofErr w:type="spellStart"/>
      <w:r w:rsidR="00C70FD8">
        <w:rPr>
          <w:highlight w:val="white"/>
        </w:rPr>
        <w:t>Campos-CPS</w:t>
      </w:r>
      <w:proofErr w:type="spellEnd"/>
      <w:r w:rsidR="00C70FD8">
        <w:rPr>
          <w:highlight w:val="white"/>
        </w:rPr>
        <w:t xml:space="preserve">. Estiveram presentes na reunião os seguintes membros: Alexander Motta de Lima Ruas, </w:t>
      </w:r>
      <w:proofErr w:type="spellStart"/>
      <w:r w:rsidR="00C70FD8">
        <w:rPr>
          <w:highlight w:val="white"/>
        </w:rPr>
        <w:t>Anizaura</w:t>
      </w:r>
      <w:proofErr w:type="spellEnd"/>
      <w:r w:rsidR="00C70FD8">
        <w:rPr>
          <w:highlight w:val="white"/>
        </w:rPr>
        <w:t xml:space="preserve"> Lídia Rodrigues de Souza, </w:t>
      </w:r>
      <w:r w:rsidR="00C70FD8">
        <w:t xml:space="preserve">Bárbara </w:t>
      </w:r>
      <w:proofErr w:type="spellStart"/>
      <w:r w:rsidR="00C70FD8">
        <w:t>Breder</w:t>
      </w:r>
      <w:proofErr w:type="spellEnd"/>
      <w:r w:rsidR="00C70FD8">
        <w:t xml:space="preserve"> Machado, Beatriz </w:t>
      </w:r>
      <w:proofErr w:type="spellStart"/>
      <w:r w:rsidR="00C70FD8">
        <w:t>Corsino</w:t>
      </w:r>
      <w:proofErr w:type="spellEnd"/>
      <w:r w:rsidR="00C70FD8">
        <w:t xml:space="preserve"> Pérez, Bruna Pinto Martins Brito, </w:t>
      </w:r>
      <w:r>
        <w:t xml:space="preserve">Cecília Souza Oliveira, </w:t>
      </w:r>
      <w:proofErr w:type="spellStart"/>
      <w:r>
        <w:t>Crisóstomo</w:t>
      </w:r>
      <w:proofErr w:type="spellEnd"/>
      <w:r>
        <w:t xml:space="preserve"> Lima do Nascimento, </w:t>
      </w:r>
      <w:r w:rsidR="00C70FD8">
        <w:t xml:space="preserve">Elizabeth Medeiros Pacheco, Erick Francisco Quintas Conde, Francisco Estácio Neto, </w:t>
      </w:r>
      <w:r>
        <w:t xml:space="preserve">Guilherme de Carvalho, </w:t>
      </w:r>
      <w:r w:rsidR="00C70FD8">
        <w:t xml:space="preserve">Luana da Silveira, </w:t>
      </w:r>
      <w:r w:rsidR="00405610">
        <w:t xml:space="preserve">Lurdes Perez </w:t>
      </w:r>
      <w:proofErr w:type="spellStart"/>
      <w:r w:rsidR="00405610">
        <w:t>Oberg</w:t>
      </w:r>
      <w:proofErr w:type="spellEnd"/>
      <w:r w:rsidR="00405610">
        <w:t xml:space="preserve">, </w:t>
      </w:r>
      <w:proofErr w:type="spellStart"/>
      <w:r w:rsidR="00C70FD8">
        <w:t>Micheline</w:t>
      </w:r>
      <w:proofErr w:type="spellEnd"/>
      <w:r w:rsidR="00C70FD8">
        <w:t xml:space="preserve"> </w:t>
      </w:r>
      <w:proofErr w:type="spellStart"/>
      <w:r w:rsidR="00C70FD8">
        <w:t>Roat</w:t>
      </w:r>
      <w:proofErr w:type="spellEnd"/>
      <w:r w:rsidR="009A1B00">
        <w:t xml:space="preserve"> </w:t>
      </w:r>
      <w:proofErr w:type="spellStart"/>
      <w:r w:rsidR="00C70FD8">
        <w:t>Bastianello</w:t>
      </w:r>
      <w:proofErr w:type="spellEnd"/>
      <w:r w:rsidR="00C70FD8">
        <w:t>, Pedro Renan S</w:t>
      </w:r>
      <w:r>
        <w:t>antos de Oliveira e</w:t>
      </w:r>
      <w:r w:rsidR="00C70FD8">
        <w:t xml:space="preserve"> Santiago Domingo </w:t>
      </w:r>
      <w:proofErr w:type="spellStart"/>
      <w:r w:rsidR="00C70FD8">
        <w:t>Martinich</w:t>
      </w:r>
      <w:proofErr w:type="spellEnd"/>
      <w:r w:rsidR="00C70FD8">
        <w:t xml:space="preserve"> Leal. </w:t>
      </w:r>
      <w:r w:rsidR="00874FDF">
        <w:t>A</w:t>
      </w:r>
      <w:r w:rsidR="00C70FD8">
        <w:t xml:space="preserve"> professor</w:t>
      </w:r>
      <w:r w:rsidR="00874FDF">
        <w:t>a</w:t>
      </w:r>
      <w:r w:rsidR="00C70FD8">
        <w:t xml:space="preserve"> Gisele de Araújo Gouvêa Estácio justific</w:t>
      </w:r>
      <w:r w:rsidR="00874FDF">
        <w:t>ou</w:t>
      </w:r>
      <w:r w:rsidR="00C70FD8">
        <w:t xml:space="preserve"> a ausência. </w:t>
      </w:r>
      <w:r w:rsidR="00C70FD8">
        <w:rPr>
          <w:highlight w:val="white"/>
        </w:rPr>
        <w:t xml:space="preserve">Dando início à reunião, o </w:t>
      </w:r>
      <w:proofErr w:type="gramStart"/>
      <w:r w:rsidR="00C70FD8">
        <w:rPr>
          <w:highlight w:val="white"/>
        </w:rPr>
        <w:t>Sr.</w:t>
      </w:r>
      <w:proofErr w:type="gramEnd"/>
      <w:r w:rsidR="00C70FD8">
        <w:rPr>
          <w:highlight w:val="white"/>
        </w:rPr>
        <w:t xml:space="preserve"> Presidente, professor Fausto </w:t>
      </w:r>
      <w:proofErr w:type="spellStart"/>
      <w:r w:rsidR="00C70FD8">
        <w:rPr>
          <w:highlight w:val="white"/>
        </w:rPr>
        <w:t>Calaça</w:t>
      </w:r>
      <w:proofErr w:type="spellEnd"/>
      <w:r w:rsidR="00C70FD8">
        <w:rPr>
          <w:highlight w:val="white"/>
        </w:rPr>
        <w:t xml:space="preserve"> Galvão de Castro, </w:t>
      </w:r>
      <w:r w:rsidR="00C70FD8">
        <w:t>solicitou à plenária a inclusão de dois pontos à pauta:</w:t>
      </w:r>
      <w:r w:rsidR="00BE6DB9">
        <w:rPr>
          <w:rFonts w:asciiTheme="majorHAnsi" w:hAnsiTheme="majorHAnsi" w:cstheme="majorHAnsi"/>
        </w:rPr>
        <w:t xml:space="preserve"> progressão funcional da professora</w:t>
      </w:r>
      <w:r w:rsidR="002F4723" w:rsidRPr="002F4723">
        <w:rPr>
          <w:rFonts w:asciiTheme="majorHAnsi" w:hAnsiTheme="majorHAnsi" w:cstheme="majorHAnsi"/>
        </w:rPr>
        <w:t xml:space="preserve"> Bruna </w:t>
      </w:r>
      <w:r w:rsidR="00BE6DB9">
        <w:rPr>
          <w:rFonts w:asciiTheme="majorHAnsi" w:hAnsiTheme="majorHAnsi" w:cstheme="majorHAnsi"/>
        </w:rPr>
        <w:t xml:space="preserve">Pinto Martins Brito </w:t>
      </w:r>
      <w:r w:rsidR="002F4723" w:rsidRPr="002F4723">
        <w:rPr>
          <w:rFonts w:asciiTheme="majorHAnsi" w:hAnsiTheme="majorHAnsi" w:cstheme="majorHAnsi"/>
        </w:rPr>
        <w:t xml:space="preserve">e </w:t>
      </w:r>
      <w:r w:rsidR="00096579">
        <w:rPr>
          <w:rFonts w:asciiTheme="majorHAnsi" w:hAnsiTheme="majorHAnsi" w:cstheme="majorHAnsi"/>
        </w:rPr>
        <w:t xml:space="preserve">a designação da professora </w:t>
      </w:r>
      <w:r w:rsidR="002F4723" w:rsidRPr="002F4723">
        <w:rPr>
          <w:rFonts w:asciiTheme="majorHAnsi" w:hAnsiTheme="majorHAnsi" w:cstheme="majorHAnsi"/>
        </w:rPr>
        <w:t xml:space="preserve">Gisele </w:t>
      </w:r>
      <w:r w:rsidR="00096579">
        <w:rPr>
          <w:rFonts w:asciiTheme="majorHAnsi" w:hAnsiTheme="majorHAnsi" w:cstheme="majorHAnsi"/>
        </w:rPr>
        <w:t>de Araújo Gouvêa Estácio (</w:t>
      </w:r>
      <w:r w:rsidR="002F4723" w:rsidRPr="002F4723">
        <w:rPr>
          <w:rFonts w:asciiTheme="majorHAnsi" w:hAnsiTheme="majorHAnsi" w:cstheme="majorHAnsi"/>
        </w:rPr>
        <w:t>titular</w:t>
      </w:r>
      <w:r w:rsidR="00096579">
        <w:rPr>
          <w:rFonts w:asciiTheme="majorHAnsi" w:hAnsiTheme="majorHAnsi" w:cstheme="majorHAnsi"/>
        </w:rPr>
        <w:t>)</w:t>
      </w:r>
      <w:r w:rsidR="002F4723" w:rsidRPr="002F4723">
        <w:rPr>
          <w:rFonts w:asciiTheme="majorHAnsi" w:hAnsiTheme="majorHAnsi" w:cstheme="majorHAnsi"/>
        </w:rPr>
        <w:t xml:space="preserve"> e </w:t>
      </w:r>
      <w:r w:rsidR="00096579">
        <w:rPr>
          <w:rFonts w:asciiTheme="majorHAnsi" w:hAnsiTheme="majorHAnsi" w:cstheme="majorHAnsi"/>
        </w:rPr>
        <w:t xml:space="preserve">do professor </w:t>
      </w:r>
      <w:r w:rsidR="002F4723" w:rsidRPr="002F4723">
        <w:rPr>
          <w:rFonts w:asciiTheme="majorHAnsi" w:hAnsiTheme="majorHAnsi" w:cstheme="majorHAnsi"/>
        </w:rPr>
        <w:t xml:space="preserve">Francisco </w:t>
      </w:r>
      <w:r w:rsidR="00096579">
        <w:rPr>
          <w:rFonts w:asciiTheme="majorHAnsi" w:hAnsiTheme="majorHAnsi" w:cstheme="majorHAnsi"/>
        </w:rPr>
        <w:t xml:space="preserve">Estácio Neto (suplente) como representantes do CPS </w:t>
      </w:r>
      <w:r w:rsidR="002F4723" w:rsidRPr="002F4723">
        <w:rPr>
          <w:rFonts w:asciiTheme="majorHAnsi" w:hAnsiTheme="majorHAnsi" w:cstheme="majorHAnsi"/>
        </w:rPr>
        <w:t>no Colegiado de Curso de História</w:t>
      </w:r>
      <w:r w:rsidR="002F4723">
        <w:rPr>
          <w:rFonts w:asciiTheme="majorHAnsi" w:hAnsiTheme="majorHAnsi" w:cstheme="majorHAnsi"/>
        </w:rPr>
        <w:t xml:space="preserve">. </w:t>
      </w:r>
      <w:r w:rsidR="00874FDF" w:rsidRPr="003E6E81">
        <w:rPr>
          <w:rFonts w:asciiTheme="majorHAnsi" w:hAnsiTheme="majorHAnsi" w:cstheme="majorHAnsi"/>
          <w:b/>
        </w:rPr>
        <w:t>Item</w:t>
      </w:r>
      <w:bookmarkStart w:id="1" w:name="_Hlk94520985"/>
      <w:r w:rsidR="002F4723" w:rsidRPr="003E6E81">
        <w:rPr>
          <w:rFonts w:asciiTheme="majorHAnsi" w:hAnsiTheme="majorHAnsi" w:cstheme="majorHAnsi"/>
          <w:b/>
        </w:rPr>
        <w:t>1 - Aprovação da ata da 85ª Reunião Ordinária</w:t>
      </w:r>
      <w:r w:rsidR="001E6D7B">
        <w:rPr>
          <w:rFonts w:asciiTheme="majorHAnsi" w:hAnsiTheme="majorHAnsi" w:cstheme="majorHAnsi"/>
          <w:b/>
        </w:rPr>
        <w:t xml:space="preserve"> </w:t>
      </w:r>
      <w:r w:rsidR="002F4723" w:rsidRPr="002F4723">
        <w:rPr>
          <w:rFonts w:asciiTheme="majorHAnsi" w:hAnsiTheme="majorHAnsi" w:cstheme="majorHAnsi"/>
        </w:rPr>
        <w:t>–</w:t>
      </w:r>
      <w:r w:rsidR="001E6D7B">
        <w:rPr>
          <w:rFonts w:asciiTheme="majorHAnsi" w:hAnsiTheme="majorHAnsi" w:cstheme="majorHAnsi"/>
        </w:rPr>
        <w:t xml:space="preserve"> </w:t>
      </w:r>
      <w:r w:rsidR="007E49C1">
        <w:rPr>
          <w:rFonts w:asciiTheme="majorHAnsi" w:hAnsiTheme="majorHAnsi" w:cstheme="majorHAnsi"/>
        </w:rPr>
        <w:t xml:space="preserve">aprovada </w:t>
      </w:r>
      <w:r w:rsidR="00667834">
        <w:rPr>
          <w:rFonts w:asciiTheme="majorHAnsi" w:hAnsiTheme="majorHAnsi" w:cstheme="majorHAnsi"/>
        </w:rPr>
        <w:t xml:space="preserve">após </w:t>
      </w:r>
      <w:r w:rsidR="007E49C1">
        <w:rPr>
          <w:rFonts w:asciiTheme="majorHAnsi" w:hAnsiTheme="majorHAnsi" w:cstheme="majorHAnsi"/>
        </w:rPr>
        <w:t xml:space="preserve">observações da professora </w:t>
      </w:r>
      <w:r w:rsidR="002F4723" w:rsidRPr="002F4723">
        <w:rPr>
          <w:rFonts w:asciiTheme="majorHAnsi" w:hAnsiTheme="majorHAnsi" w:cstheme="majorHAnsi"/>
        </w:rPr>
        <w:t xml:space="preserve">Bárbara </w:t>
      </w:r>
      <w:proofErr w:type="spellStart"/>
      <w:r w:rsidR="007E49C1">
        <w:rPr>
          <w:rFonts w:asciiTheme="majorHAnsi" w:hAnsiTheme="majorHAnsi" w:cstheme="majorHAnsi"/>
        </w:rPr>
        <w:t>Breder</w:t>
      </w:r>
      <w:proofErr w:type="spellEnd"/>
      <w:r w:rsidR="007E49C1">
        <w:rPr>
          <w:rFonts w:asciiTheme="majorHAnsi" w:hAnsiTheme="majorHAnsi" w:cstheme="majorHAnsi"/>
        </w:rPr>
        <w:t xml:space="preserve"> Machado</w:t>
      </w:r>
      <w:r w:rsidR="000F036E">
        <w:rPr>
          <w:rFonts w:asciiTheme="majorHAnsi" w:hAnsiTheme="majorHAnsi" w:cstheme="majorHAnsi"/>
        </w:rPr>
        <w:t xml:space="preserve"> com relação à vaga da professora Andréa </w:t>
      </w:r>
      <w:proofErr w:type="spellStart"/>
      <w:r w:rsidR="000F036E">
        <w:rPr>
          <w:rFonts w:asciiTheme="majorHAnsi" w:hAnsiTheme="majorHAnsi" w:cstheme="majorHAnsi"/>
        </w:rPr>
        <w:t>Soutto</w:t>
      </w:r>
      <w:proofErr w:type="spellEnd"/>
      <w:r w:rsidR="000F036E">
        <w:rPr>
          <w:rFonts w:asciiTheme="majorHAnsi" w:hAnsiTheme="majorHAnsi" w:cstheme="majorHAnsi"/>
        </w:rPr>
        <w:t xml:space="preserve"> </w:t>
      </w:r>
      <w:proofErr w:type="spellStart"/>
      <w:r w:rsidR="000F036E">
        <w:rPr>
          <w:rFonts w:asciiTheme="majorHAnsi" w:hAnsiTheme="majorHAnsi" w:cstheme="majorHAnsi"/>
        </w:rPr>
        <w:t>Mayor</w:t>
      </w:r>
      <w:proofErr w:type="spellEnd"/>
      <w:r w:rsidR="002F4723" w:rsidRPr="002F4723">
        <w:rPr>
          <w:rFonts w:asciiTheme="majorHAnsi" w:hAnsiTheme="majorHAnsi" w:cstheme="majorHAnsi"/>
        </w:rPr>
        <w:t xml:space="preserve">. </w:t>
      </w:r>
      <w:r w:rsidR="00A14F61">
        <w:rPr>
          <w:rFonts w:asciiTheme="majorHAnsi" w:hAnsiTheme="majorHAnsi" w:cstheme="majorHAnsi"/>
        </w:rPr>
        <w:t xml:space="preserve">O chefe do CPS </w:t>
      </w:r>
      <w:r w:rsidR="002F4723" w:rsidRPr="002D6BD5">
        <w:rPr>
          <w:rFonts w:asciiTheme="majorHAnsi" w:hAnsiTheme="majorHAnsi" w:cstheme="majorHAnsi"/>
        </w:rPr>
        <w:t xml:space="preserve">aproveitou a observação da professora para resgatar o que tinha </w:t>
      </w:r>
      <w:r w:rsidR="00A14F61" w:rsidRPr="002D6BD5">
        <w:rPr>
          <w:rFonts w:asciiTheme="majorHAnsi" w:hAnsiTheme="majorHAnsi" w:cstheme="majorHAnsi"/>
        </w:rPr>
        <w:t>sido deliberado</w:t>
      </w:r>
      <w:r w:rsidR="002F4723" w:rsidRPr="002D6BD5">
        <w:rPr>
          <w:rFonts w:asciiTheme="majorHAnsi" w:hAnsiTheme="majorHAnsi" w:cstheme="majorHAnsi"/>
        </w:rPr>
        <w:t xml:space="preserve"> na reunião anterior com relação às duas supostas vagas</w:t>
      </w:r>
      <w:r w:rsidR="00475815" w:rsidRPr="002D6BD5">
        <w:rPr>
          <w:rFonts w:asciiTheme="majorHAnsi" w:hAnsiTheme="majorHAnsi" w:cstheme="majorHAnsi"/>
        </w:rPr>
        <w:t xml:space="preserve">: </w:t>
      </w:r>
      <w:r w:rsidR="004F66B5" w:rsidRPr="009A1B00">
        <w:rPr>
          <w:rFonts w:asciiTheme="majorHAnsi" w:hAnsiTheme="majorHAnsi" w:cstheme="majorHAnsi"/>
        </w:rPr>
        <w:t>uma decorrente da remoção</w:t>
      </w:r>
      <w:r w:rsidR="00B736A2" w:rsidRPr="009A1B00">
        <w:rPr>
          <w:rFonts w:asciiTheme="majorHAnsi" w:hAnsiTheme="majorHAnsi" w:cstheme="majorHAnsi"/>
        </w:rPr>
        <w:t xml:space="preserve"> com contrapartida de vaga e outra</w:t>
      </w:r>
      <w:r w:rsidR="009A1B00" w:rsidRPr="009A1B00">
        <w:rPr>
          <w:rFonts w:asciiTheme="majorHAnsi" w:hAnsiTheme="majorHAnsi" w:cstheme="majorHAnsi"/>
        </w:rPr>
        <w:t xml:space="preserve"> </w:t>
      </w:r>
      <w:r w:rsidR="00496010" w:rsidRPr="009A1B00">
        <w:rPr>
          <w:rFonts w:asciiTheme="majorHAnsi" w:hAnsiTheme="majorHAnsi" w:cstheme="majorHAnsi"/>
        </w:rPr>
        <w:t xml:space="preserve">aprovada na reunião do </w:t>
      </w:r>
      <w:proofErr w:type="spellStart"/>
      <w:proofErr w:type="gramStart"/>
      <w:r w:rsidR="00496010" w:rsidRPr="009A1B00">
        <w:rPr>
          <w:rFonts w:asciiTheme="majorHAnsi" w:hAnsiTheme="majorHAnsi" w:cstheme="majorHAnsi"/>
        </w:rPr>
        <w:t>CEPEx</w:t>
      </w:r>
      <w:proofErr w:type="spellEnd"/>
      <w:proofErr w:type="gramEnd"/>
      <w:r w:rsidR="002C3D84" w:rsidRPr="009A1B00">
        <w:rPr>
          <w:rFonts w:asciiTheme="majorHAnsi" w:hAnsiTheme="majorHAnsi" w:cstheme="majorHAnsi"/>
        </w:rPr>
        <w:t xml:space="preserve">, </w:t>
      </w:r>
      <w:r w:rsidR="00E14A38" w:rsidRPr="009A1B00">
        <w:rPr>
          <w:rFonts w:asciiTheme="majorHAnsi" w:hAnsiTheme="majorHAnsi" w:cstheme="majorHAnsi"/>
        </w:rPr>
        <w:t xml:space="preserve">conforme </w:t>
      </w:r>
      <w:r w:rsidR="00E14A38" w:rsidRPr="009A1B00">
        <w:rPr>
          <w:rFonts w:asciiTheme="majorHAnsi" w:hAnsiTheme="majorHAnsi" w:cstheme="majorHAnsi"/>
          <w:shd w:val="clear" w:color="auto" w:fill="FFFFFF"/>
        </w:rPr>
        <w:t xml:space="preserve">Resolução </w:t>
      </w:r>
      <w:proofErr w:type="spellStart"/>
      <w:r w:rsidR="00E14A38" w:rsidRPr="009A1B00">
        <w:rPr>
          <w:rFonts w:asciiTheme="majorHAnsi" w:hAnsiTheme="majorHAnsi" w:cstheme="majorHAnsi"/>
          <w:shd w:val="clear" w:color="auto" w:fill="FFFFFF"/>
        </w:rPr>
        <w:t>CEPE</w:t>
      </w:r>
      <w:r w:rsidR="00EB12B8" w:rsidRPr="009A1B00">
        <w:rPr>
          <w:rFonts w:asciiTheme="majorHAnsi" w:hAnsiTheme="majorHAnsi" w:cstheme="majorHAnsi"/>
          <w:shd w:val="clear" w:color="auto" w:fill="FFFFFF"/>
        </w:rPr>
        <w:t>x</w:t>
      </w:r>
      <w:proofErr w:type="spellEnd"/>
      <w:r w:rsidR="00E14A38" w:rsidRPr="009A1B00">
        <w:rPr>
          <w:rFonts w:asciiTheme="majorHAnsi" w:hAnsiTheme="majorHAnsi" w:cstheme="majorHAnsi"/>
          <w:shd w:val="clear" w:color="auto" w:fill="FFFFFF"/>
        </w:rPr>
        <w:t> 2.163</w:t>
      </w:r>
      <w:r w:rsidR="00EB12B8" w:rsidRPr="009A1B00">
        <w:rPr>
          <w:rFonts w:asciiTheme="majorHAnsi" w:hAnsiTheme="majorHAnsi" w:cstheme="majorHAnsi"/>
          <w:shd w:val="clear" w:color="auto" w:fill="FFFFFF"/>
        </w:rPr>
        <w:t xml:space="preserve"> de </w:t>
      </w:r>
      <w:r w:rsidR="00C21C20" w:rsidRPr="009A1B00">
        <w:rPr>
          <w:rFonts w:asciiTheme="majorHAnsi" w:hAnsiTheme="majorHAnsi" w:cstheme="majorHAnsi"/>
          <w:shd w:val="clear" w:color="auto" w:fill="FFFFFF"/>
        </w:rPr>
        <w:t>20/0</w:t>
      </w:r>
      <w:r w:rsidR="00EB12B8" w:rsidRPr="009A1B00">
        <w:rPr>
          <w:rFonts w:asciiTheme="majorHAnsi" w:hAnsiTheme="majorHAnsi" w:cstheme="majorHAnsi"/>
          <w:shd w:val="clear" w:color="auto" w:fill="FFFFFF"/>
        </w:rPr>
        <w:t>7/2023</w:t>
      </w:r>
      <w:r w:rsidR="00E14A38" w:rsidRPr="009A1B00">
        <w:rPr>
          <w:rFonts w:asciiTheme="majorHAnsi" w:hAnsiTheme="majorHAnsi" w:cstheme="majorHAnsi"/>
          <w:shd w:val="clear" w:color="auto" w:fill="FFFFFF"/>
        </w:rPr>
        <w:t xml:space="preserve">, </w:t>
      </w:r>
      <w:r w:rsidR="007801E6" w:rsidRPr="009A1B00">
        <w:rPr>
          <w:rFonts w:asciiTheme="majorHAnsi" w:hAnsiTheme="majorHAnsi" w:cstheme="majorHAnsi"/>
        </w:rPr>
        <w:t xml:space="preserve">resultado do trabalho do </w:t>
      </w:r>
      <w:r w:rsidR="001B32D3" w:rsidRPr="009A1B00">
        <w:rPr>
          <w:rFonts w:asciiTheme="majorHAnsi" w:hAnsiTheme="majorHAnsi" w:cstheme="majorHAnsi"/>
          <w:shd w:val="clear" w:color="auto" w:fill="FFFFFF"/>
        </w:rPr>
        <w:t>fórum de chefes e diretores da Circunscrição Norte</w:t>
      </w:r>
      <w:r w:rsidR="002F4723" w:rsidRPr="009A1B00">
        <w:rPr>
          <w:rFonts w:asciiTheme="majorHAnsi" w:hAnsiTheme="majorHAnsi" w:cstheme="majorHAnsi"/>
        </w:rPr>
        <w:t xml:space="preserve">. </w:t>
      </w:r>
      <w:r w:rsidR="00FC5FEB" w:rsidRPr="009A1B00">
        <w:rPr>
          <w:rFonts w:asciiTheme="majorHAnsi" w:hAnsiTheme="majorHAnsi" w:cstheme="majorHAnsi"/>
        </w:rPr>
        <w:t xml:space="preserve">Informou que enviara </w:t>
      </w:r>
      <w:r w:rsidR="002F4723" w:rsidRPr="009A1B00">
        <w:rPr>
          <w:rFonts w:asciiTheme="majorHAnsi" w:hAnsiTheme="majorHAnsi" w:cstheme="majorHAnsi"/>
        </w:rPr>
        <w:t xml:space="preserve">e-mail </w:t>
      </w:r>
      <w:r w:rsidR="00FC5FEB" w:rsidRPr="009A1B00">
        <w:rPr>
          <w:rFonts w:asciiTheme="majorHAnsi" w:hAnsiTheme="majorHAnsi" w:cstheme="majorHAnsi"/>
        </w:rPr>
        <w:t>à</w:t>
      </w:r>
      <w:r w:rsidR="009A1B00" w:rsidRPr="009A1B00">
        <w:rPr>
          <w:rFonts w:asciiTheme="majorHAnsi" w:hAnsiTheme="majorHAnsi" w:cstheme="majorHAnsi"/>
        </w:rPr>
        <w:t xml:space="preserve"> </w:t>
      </w:r>
      <w:r w:rsidR="00FC5FEB" w:rsidRPr="009A1B00">
        <w:rPr>
          <w:rFonts w:asciiTheme="majorHAnsi" w:hAnsiTheme="majorHAnsi" w:cstheme="majorHAnsi"/>
        </w:rPr>
        <w:t>D</w:t>
      </w:r>
      <w:r w:rsidR="002F4723" w:rsidRPr="009A1B00">
        <w:rPr>
          <w:rFonts w:asciiTheme="majorHAnsi" w:hAnsiTheme="majorHAnsi" w:cstheme="majorHAnsi"/>
        </w:rPr>
        <w:t xml:space="preserve">ireção </w:t>
      </w:r>
      <w:r w:rsidR="00FC5FEB" w:rsidRPr="009A1B00">
        <w:rPr>
          <w:rFonts w:asciiTheme="majorHAnsi" w:hAnsiTheme="majorHAnsi" w:cstheme="majorHAnsi"/>
        </w:rPr>
        <w:t>do ESR</w:t>
      </w:r>
      <w:r w:rsidR="00CB2F3D" w:rsidRPr="009A1B00">
        <w:rPr>
          <w:rFonts w:asciiTheme="majorHAnsi" w:hAnsiTheme="majorHAnsi" w:cstheme="majorHAnsi"/>
        </w:rPr>
        <w:t>, divulgando</w:t>
      </w:r>
      <w:r w:rsidR="009A1B00" w:rsidRPr="009A1B00">
        <w:rPr>
          <w:rFonts w:asciiTheme="majorHAnsi" w:hAnsiTheme="majorHAnsi" w:cstheme="majorHAnsi"/>
        </w:rPr>
        <w:t xml:space="preserve"> </w:t>
      </w:r>
      <w:r w:rsidR="00CB2F3D" w:rsidRPr="009A1B00">
        <w:rPr>
          <w:rFonts w:asciiTheme="majorHAnsi" w:hAnsiTheme="majorHAnsi" w:cstheme="majorHAnsi"/>
        </w:rPr>
        <w:t>a resposta</w:t>
      </w:r>
      <w:r w:rsidR="00003186" w:rsidRPr="009A1B00">
        <w:rPr>
          <w:rFonts w:asciiTheme="majorHAnsi" w:hAnsiTheme="majorHAnsi" w:cstheme="majorHAnsi"/>
        </w:rPr>
        <w:t xml:space="preserve"> da </w:t>
      </w:r>
      <w:r w:rsidR="008377C7" w:rsidRPr="009A1B00">
        <w:rPr>
          <w:rFonts w:asciiTheme="majorHAnsi" w:hAnsiTheme="majorHAnsi" w:cstheme="majorHAnsi"/>
        </w:rPr>
        <w:t xml:space="preserve">chefia da </w:t>
      </w:r>
      <w:r w:rsidR="00003186" w:rsidRPr="009A1B00">
        <w:rPr>
          <w:rFonts w:asciiTheme="majorHAnsi" w:hAnsiTheme="majorHAnsi" w:cstheme="majorHAnsi"/>
        </w:rPr>
        <w:t>DGLD/CPD</w:t>
      </w:r>
      <w:r w:rsidR="00CB2F3D" w:rsidRPr="009A1B00">
        <w:rPr>
          <w:rFonts w:asciiTheme="majorHAnsi" w:hAnsiTheme="majorHAnsi" w:cstheme="majorHAnsi"/>
        </w:rPr>
        <w:t>,</w:t>
      </w:r>
      <w:r w:rsidR="009A1B00">
        <w:rPr>
          <w:rFonts w:asciiTheme="majorHAnsi" w:hAnsiTheme="majorHAnsi" w:cstheme="majorHAnsi"/>
        </w:rPr>
        <w:t xml:space="preserve"> </w:t>
      </w:r>
      <w:r w:rsidR="00FC5FEB">
        <w:rPr>
          <w:rFonts w:asciiTheme="majorHAnsi" w:hAnsiTheme="majorHAnsi" w:cstheme="majorHAnsi"/>
        </w:rPr>
        <w:t>e ao Gabinete da Reitoria (</w:t>
      </w:r>
      <w:proofErr w:type="spellStart"/>
      <w:r w:rsidR="00FC5FEB">
        <w:rPr>
          <w:rFonts w:asciiTheme="majorHAnsi" w:hAnsiTheme="majorHAnsi" w:cstheme="majorHAnsi"/>
        </w:rPr>
        <w:t>Srª</w:t>
      </w:r>
      <w:proofErr w:type="spellEnd"/>
      <w:r w:rsidR="00FC5FEB">
        <w:rPr>
          <w:rFonts w:asciiTheme="majorHAnsi" w:hAnsiTheme="majorHAnsi" w:cstheme="majorHAnsi"/>
        </w:rPr>
        <w:t xml:space="preserve"> Laura Maciel)</w:t>
      </w:r>
      <w:r w:rsidR="00CB2F3D">
        <w:rPr>
          <w:rFonts w:asciiTheme="majorHAnsi" w:hAnsiTheme="majorHAnsi" w:cstheme="majorHAnsi"/>
        </w:rPr>
        <w:t>, ainda sem retorno</w:t>
      </w:r>
      <w:r w:rsidR="002F4723" w:rsidRPr="002F4723">
        <w:rPr>
          <w:rFonts w:asciiTheme="majorHAnsi" w:hAnsiTheme="majorHAnsi" w:cstheme="majorHAnsi"/>
        </w:rPr>
        <w:t>.</w:t>
      </w:r>
      <w:r w:rsidR="000F036E">
        <w:rPr>
          <w:rFonts w:asciiTheme="majorHAnsi" w:hAnsiTheme="majorHAnsi" w:cstheme="majorHAnsi"/>
        </w:rPr>
        <w:t xml:space="preserve"> O professor </w:t>
      </w:r>
      <w:r w:rsidR="002F4723" w:rsidRPr="002F4723">
        <w:rPr>
          <w:rFonts w:asciiTheme="majorHAnsi" w:hAnsiTheme="majorHAnsi" w:cstheme="majorHAnsi"/>
        </w:rPr>
        <w:t xml:space="preserve">Francisco </w:t>
      </w:r>
      <w:r w:rsidR="000F036E">
        <w:rPr>
          <w:rFonts w:asciiTheme="majorHAnsi" w:hAnsiTheme="majorHAnsi" w:cstheme="majorHAnsi"/>
        </w:rPr>
        <w:t>Estácio Neto ressaltou a importância do apoio da direção ao departamento e sugeriu que fosse agendada</w:t>
      </w:r>
      <w:r w:rsidR="002F4723" w:rsidRPr="002F4723">
        <w:rPr>
          <w:rFonts w:asciiTheme="majorHAnsi" w:hAnsiTheme="majorHAnsi" w:cstheme="majorHAnsi"/>
        </w:rPr>
        <w:t xml:space="preserve"> uma reunião com o reitor,</w:t>
      </w:r>
      <w:r w:rsidR="000F036E">
        <w:rPr>
          <w:rFonts w:asciiTheme="majorHAnsi" w:hAnsiTheme="majorHAnsi" w:cstheme="majorHAnsi"/>
        </w:rPr>
        <w:t xml:space="preserve"> com</w:t>
      </w:r>
      <w:r w:rsidR="002F4723" w:rsidRPr="002F4723">
        <w:rPr>
          <w:rFonts w:asciiTheme="majorHAnsi" w:hAnsiTheme="majorHAnsi" w:cstheme="majorHAnsi"/>
        </w:rPr>
        <w:t xml:space="preserve"> a presença do diretor d</w:t>
      </w:r>
      <w:r w:rsidR="000F036E">
        <w:rPr>
          <w:rFonts w:asciiTheme="majorHAnsi" w:hAnsiTheme="majorHAnsi" w:cstheme="majorHAnsi"/>
        </w:rPr>
        <w:t>o Instituto de</w:t>
      </w:r>
      <w:r w:rsidR="002F4723" w:rsidRPr="002F4723">
        <w:rPr>
          <w:rFonts w:asciiTheme="majorHAnsi" w:hAnsiTheme="majorHAnsi" w:cstheme="majorHAnsi"/>
        </w:rPr>
        <w:t xml:space="preserve"> Segurança Pública. Caso não </w:t>
      </w:r>
      <w:r w:rsidR="000F036E">
        <w:rPr>
          <w:rFonts w:asciiTheme="majorHAnsi" w:hAnsiTheme="majorHAnsi" w:cstheme="majorHAnsi"/>
        </w:rPr>
        <w:t>haja uma solução favorável ao departamento</w:t>
      </w:r>
      <w:r w:rsidR="002F4723" w:rsidRPr="002F4723">
        <w:rPr>
          <w:rFonts w:asciiTheme="majorHAnsi" w:hAnsiTheme="majorHAnsi" w:cstheme="majorHAnsi"/>
        </w:rPr>
        <w:t xml:space="preserve">, como </w:t>
      </w:r>
      <w:proofErr w:type="spellStart"/>
      <w:r w:rsidR="00874FDF">
        <w:rPr>
          <w:rFonts w:asciiTheme="majorHAnsi" w:hAnsiTheme="majorHAnsi" w:cstheme="majorHAnsi"/>
        </w:rPr>
        <w:t>consequência</w:t>
      </w:r>
      <w:proofErr w:type="spellEnd"/>
      <w:r w:rsidR="000F036E">
        <w:rPr>
          <w:rFonts w:asciiTheme="majorHAnsi" w:hAnsiTheme="majorHAnsi" w:cstheme="majorHAnsi"/>
        </w:rPr>
        <w:t xml:space="preserve"> poderiam solicitar o cancelamento da </w:t>
      </w:r>
      <w:r w:rsidR="002F4723" w:rsidRPr="002F4723">
        <w:rPr>
          <w:rFonts w:asciiTheme="majorHAnsi" w:hAnsiTheme="majorHAnsi" w:cstheme="majorHAnsi"/>
        </w:rPr>
        <w:t>remoção da professora Andréa</w:t>
      </w:r>
      <w:r w:rsidR="009A1B00">
        <w:rPr>
          <w:rFonts w:asciiTheme="majorHAnsi" w:hAnsiTheme="majorHAnsi" w:cstheme="majorHAnsi"/>
        </w:rPr>
        <w:t xml:space="preserve"> </w:t>
      </w:r>
      <w:proofErr w:type="spellStart"/>
      <w:r w:rsidR="000F036E">
        <w:rPr>
          <w:rFonts w:asciiTheme="majorHAnsi" w:hAnsiTheme="majorHAnsi" w:cstheme="majorHAnsi"/>
        </w:rPr>
        <w:t>Soutto</w:t>
      </w:r>
      <w:proofErr w:type="spellEnd"/>
      <w:r w:rsidR="000F036E">
        <w:rPr>
          <w:rFonts w:asciiTheme="majorHAnsi" w:hAnsiTheme="majorHAnsi" w:cstheme="majorHAnsi"/>
        </w:rPr>
        <w:t xml:space="preserve"> </w:t>
      </w:r>
      <w:proofErr w:type="spellStart"/>
      <w:r w:rsidR="000F036E">
        <w:rPr>
          <w:rFonts w:asciiTheme="majorHAnsi" w:hAnsiTheme="majorHAnsi" w:cstheme="majorHAnsi"/>
        </w:rPr>
        <w:t>Mayor</w:t>
      </w:r>
      <w:proofErr w:type="spellEnd"/>
      <w:r w:rsidR="002F4723" w:rsidRPr="002F4723">
        <w:rPr>
          <w:rFonts w:asciiTheme="majorHAnsi" w:hAnsiTheme="majorHAnsi" w:cstheme="majorHAnsi"/>
        </w:rPr>
        <w:t xml:space="preserve">, </w:t>
      </w:r>
      <w:r w:rsidR="000F036E">
        <w:rPr>
          <w:rFonts w:asciiTheme="majorHAnsi" w:hAnsiTheme="majorHAnsi" w:cstheme="majorHAnsi"/>
        </w:rPr>
        <w:t>visto</w:t>
      </w:r>
      <w:r w:rsidR="002F4723" w:rsidRPr="002F4723">
        <w:rPr>
          <w:rFonts w:asciiTheme="majorHAnsi" w:hAnsiTheme="majorHAnsi" w:cstheme="majorHAnsi"/>
        </w:rPr>
        <w:t xml:space="preserve"> que o código de vaga não foi concedido. </w:t>
      </w:r>
      <w:r w:rsidR="000F036E">
        <w:rPr>
          <w:rFonts w:asciiTheme="majorHAnsi" w:hAnsiTheme="majorHAnsi" w:cstheme="majorHAnsi"/>
        </w:rPr>
        <w:t xml:space="preserve">O professor </w:t>
      </w:r>
      <w:r w:rsidR="002F4723" w:rsidRPr="002F4723">
        <w:rPr>
          <w:rFonts w:asciiTheme="majorHAnsi" w:hAnsiTheme="majorHAnsi" w:cstheme="majorHAnsi"/>
        </w:rPr>
        <w:t xml:space="preserve">Pedro </w:t>
      </w:r>
      <w:r w:rsidR="000F036E">
        <w:rPr>
          <w:rFonts w:asciiTheme="majorHAnsi" w:hAnsiTheme="majorHAnsi" w:cstheme="majorHAnsi"/>
        </w:rPr>
        <w:t>Renan Santos de Oliveira disse que havia uma dupla perda para o CPS</w:t>
      </w:r>
      <w:r w:rsidR="002F4723" w:rsidRPr="002F4723">
        <w:rPr>
          <w:rFonts w:asciiTheme="majorHAnsi" w:hAnsiTheme="majorHAnsi" w:cstheme="majorHAnsi"/>
        </w:rPr>
        <w:t xml:space="preserve"> porque </w:t>
      </w:r>
      <w:r w:rsidR="000F036E">
        <w:rPr>
          <w:rFonts w:asciiTheme="majorHAnsi" w:hAnsiTheme="majorHAnsi" w:cstheme="majorHAnsi"/>
        </w:rPr>
        <w:t>tinham aprovado a remoção da</w:t>
      </w:r>
      <w:r w:rsidR="002F4723" w:rsidRPr="002F4723">
        <w:rPr>
          <w:rFonts w:asciiTheme="majorHAnsi" w:hAnsiTheme="majorHAnsi" w:cstheme="majorHAnsi"/>
        </w:rPr>
        <w:t xml:space="preserve"> professora com contrapartida</w:t>
      </w:r>
      <w:r w:rsidR="000F036E">
        <w:rPr>
          <w:rFonts w:asciiTheme="majorHAnsi" w:hAnsiTheme="majorHAnsi" w:cstheme="majorHAnsi"/>
        </w:rPr>
        <w:t>,</w:t>
      </w:r>
      <w:r w:rsidR="00DC0DB2">
        <w:rPr>
          <w:rFonts w:asciiTheme="majorHAnsi" w:hAnsiTheme="majorHAnsi" w:cstheme="majorHAnsi"/>
        </w:rPr>
        <w:t xml:space="preserve"> </w:t>
      </w:r>
      <w:r w:rsidR="003106ED">
        <w:rPr>
          <w:rFonts w:asciiTheme="majorHAnsi" w:hAnsiTheme="majorHAnsi" w:cstheme="majorHAnsi"/>
        </w:rPr>
        <w:t>e o</w:t>
      </w:r>
      <w:r w:rsidR="002F4723" w:rsidRPr="002F4723">
        <w:rPr>
          <w:rFonts w:asciiTheme="majorHAnsi" w:hAnsiTheme="majorHAnsi" w:cstheme="majorHAnsi"/>
        </w:rPr>
        <w:t xml:space="preserve"> Departamento de Segurança Pública</w:t>
      </w:r>
      <w:r w:rsidR="003106ED">
        <w:rPr>
          <w:rFonts w:asciiTheme="majorHAnsi" w:hAnsiTheme="majorHAnsi" w:cstheme="majorHAnsi"/>
        </w:rPr>
        <w:t>, onde a professora está atualmente lotada,</w:t>
      </w:r>
      <w:r w:rsidR="002F4723" w:rsidRPr="002F4723">
        <w:rPr>
          <w:rFonts w:asciiTheme="majorHAnsi" w:hAnsiTheme="majorHAnsi" w:cstheme="majorHAnsi"/>
        </w:rPr>
        <w:t xml:space="preserve"> não apresent</w:t>
      </w:r>
      <w:r w:rsidR="000F036E">
        <w:rPr>
          <w:rFonts w:asciiTheme="majorHAnsi" w:hAnsiTheme="majorHAnsi" w:cstheme="majorHAnsi"/>
        </w:rPr>
        <w:t>ara</w:t>
      </w:r>
      <w:r w:rsidR="002F4723" w:rsidRPr="002F4723">
        <w:rPr>
          <w:rFonts w:asciiTheme="majorHAnsi" w:hAnsiTheme="majorHAnsi" w:cstheme="majorHAnsi"/>
        </w:rPr>
        <w:t xml:space="preserve"> a vaga</w:t>
      </w:r>
      <w:r w:rsidR="003106ED">
        <w:rPr>
          <w:rFonts w:asciiTheme="majorHAnsi" w:hAnsiTheme="majorHAnsi" w:cstheme="majorHAnsi"/>
        </w:rPr>
        <w:t xml:space="preserve"> prometida</w:t>
      </w:r>
      <w:r w:rsidR="002F4723" w:rsidRPr="002F4723">
        <w:rPr>
          <w:rFonts w:asciiTheme="majorHAnsi" w:hAnsiTheme="majorHAnsi" w:cstheme="majorHAnsi"/>
        </w:rPr>
        <w:t xml:space="preserve">. </w:t>
      </w:r>
      <w:r w:rsidR="0080663E">
        <w:rPr>
          <w:rFonts w:asciiTheme="majorHAnsi" w:hAnsiTheme="majorHAnsi" w:cstheme="majorHAnsi"/>
        </w:rPr>
        <w:t xml:space="preserve">A professora </w:t>
      </w:r>
      <w:r w:rsidR="002F4723" w:rsidRPr="002F4723">
        <w:rPr>
          <w:rFonts w:asciiTheme="majorHAnsi" w:hAnsiTheme="majorHAnsi" w:cstheme="majorHAnsi"/>
        </w:rPr>
        <w:t xml:space="preserve">Bárbara </w:t>
      </w:r>
      <w:proofErr w:type="spellStart"/>
      <w:r w:rsidR="0080663E">
        <w:rPr>
          <w:rFonts w:asciiTheme="majorHAnsi" w:hAnsiTheme="majorHAnsi" w:cstheme="majorHAnsi"/>
        </w:rPr>
        <w:t>Breder</w:t>
      </w:r>
      <w:proofErr w:type="spellEnd"/>
      <w:r w:rsidR="0080663E">
        <w:rPr>
          <w:rFonts w:asciiTheme="majorHAnsi" w:hAnsiTheme="majorHAnsi" w:cstheme="majorHAnsi"/>
        </w:rPr>
        <w:t xml:space="preserve"> Machado propôs</w:t>
      </w:r>
      <w:r w:rsidR="002F4723" w:rsidRPr="002F4723">
        <w:rPr>
          <w:rFonts w:asciiTheme="majorHAnsi" w:hAnsiTheme="majorHAnsi" w:cstheme="majorHAnsi"/>
        </w:rPr>
        <w:t xml:space="preserve"> enviar um e-mail para o Departamento de Segurança Pública </w:t>
      </w:r>
      <w:r w:rsidR="003842FE">
        <w:rPr>
          <w:rFonts w:asciiTheme="majorHAnsi" w:hAnsiTheme="majorHAnsi" w:cstheme="majorHAnsi"/>
        </w:rPr>
        <w:t>solicitando informações acerca d</w:t>
      </w:r>
      <w:r w:rsidR="002F4723" w:rsidRPr="002F4723">
        <w:rPr>
          <w:rFonts w:asciiTheme="majorHAnsi" w:hAnsiTheme="majorHAnsi" w:cstheme="majorHAnsi"/>
        </w:rPr>
        <w:t>a vaga</w:t>
      </w:r>
      <w:r w:rsidR="003842FE">
        <w:rPr>
          <w:rFonts w:asciiTheme="majorHAnsi" w:hAnsiTheme="majorHAnsi" w:cstheme="majorHAnsi"/>
        </w:rPr>
        <w:t>, e a professora</w:t>
      </w:r>
      <w:r w:rsidR="002F4723" w:rsidRPr="002F4723">
        <w:rPr>
          <w:rFonts w:asciiTheme="majorHAnsi" w:hAnsiTheme="majorHAnsi" w:cstheme="majorHAnsi"/>
        </w:rPr>
        <w:t xml:space="preserve"> Beatriz </w:t>
      </w:r>
      <w:proofErr w:type="spellStart"/>
      <w:r w:rsidR="003842FE">
        <w:rPr>
          <w:rFonts w:asciiTheme="majorHAnsi" w:hAnsiTheme="majorHAnsi" w:cstheme="majorHAnsi"/>
        </w:rPr>
        <w:t>Corsino</w:t>
      </w:r>
      <w:proofErr w:type="spellEnd"/>
      <w:r w:rsidR="003842FE">
        <w:rPr>
          <w:rFonts w:asciiTheme="majorHAnsi" w:hAnsiTheme="majorHAnsi" w:cstheme="majorHAnsi"/>
        </w:rPr>
        <w:t xml:space="preserve"> Pérez </w:t>
      </w:r>
      <w:r w:rsidR="002F4723" w:rsidRPr="002F4723">
        <w:rPr>
          <w:rFonts w:asciiTheme="majorHAnsi" w:hAnsiTheme="majorHAnsi" w:cstheme="majorHAnsi"/>
        </w:rPr>
        <w:t xml:space="preserve">sugeriu que o e-mail fosse dirigido ao Reitor </w:t>
      </w:r>
      <w:r w:rsidR="00A56AD0">
        <w:rPr>
          <w:rFonts w:asciiTheme="majorHAnsi" w:hAnsiTheme="majorHAnsi" w:cstheme="majorHAnsi"/>
        </w:rPr>
        <w:t>e</w:t>
      </w:r>
      <w:r w:rsidR="002F4723" w:rsidRPr="002F4723">
        <w:rPr>
          <w:rFonts w:asciiTheme="majorHAnsi" w:hAnsiTheme="majorHAnsi" w:cstheme="majorHAnsi"/>
        </w:rPr>
        <w:t xml:space="preserve"> que o texto fosse construído coletivamente </w:t>
      </w:r>
      <w:r w:rsidR="00D43EEF">
        <w:rPr>
          <w:rFonts w:asciiTheme="majorHAnsi" w:hAnsiTheme="majorHAnsi" w:cstheme="majorHAnsi"/>
        </w:rPr>
        <w:t xml:space="preserve">(atual </w:t>
      </w:r>
      <w:r w:rsidR="002F4723" w:rsidRPr="002F4723">
        <w:rPr>
          <w:rFonts w:asciiTheme="majorHAnsi" w:hAnsiTheme="majorHAnsi" w:cstheme="majorHAnsi"/>
        </w:rPr>
        <w:t>ch</w:t>
      </w:r>
      <w:r w:rsidR="00D43EEF">
        <w:rPr>
          <w:rFonts w:asciiTheme="majorHAnsi" w:hAnsiTheme="majorHAnsi" w:cstheme="majorHAnsi"/>
        </w:rPr>
        <w:t>efia</w:t>
      </w:r>
      <w:r w:rsidR="002F4723" w:rsidRPr="002F4723">
        <w:rPr>
          <w:rFonts w:asciiTheme="majorHAnsi" w:hAnsiTheme="majorHAnsi" w:cstheme="majorHAnsi"/>
        </w:rPr>
        <w:t xml:space="preserve"> e </w:t>
      </w:r>
      <w:r w:rsidR="00D43EEF">
        <w:rPr>
          <w:rFonts w:asciiTheme="majorHAnsi" w:hAnsiTheme="majorHAnsi" w:cstheme="majorHAnsi"/>
        </w:rPr>
        <w:t xml:space="preserve">chefia </w:t>
      </w:r>
      <w:r w:rsidR="00F57E80">
        <w:rPr>
          <w:rFonts w:asciiTheme="majorHAnsi" w:hAnsiTheme="majorHAnsi" w:cstheme="majorHAnsi"/>
        </w:rPr>
        <w:t>recém-</w:t>
      </w:r>
      <w:r w:rsidR="00D43EEF">
        <w:rPr>
          <w:rFonts w:asciiTheme="majorHAnsi" w:hAnsiTheme="majorHAnsi" w:cstheme="majorHAnsi"/>
        </w:rPr>
        <w:t>ele</w:t>
      </w:r>
      <w:r w:rsidR="00F57E80">
        <w:rPr>
          <w:rFonts w:asciiTheme="majorHAnsi" w:hAnsiTheme="majorHAnsi" w:cstheme="majorHAnsi"/>
        </w:rPr>
        <w:t>ita)</w:t>
      </w:r>
      <w:r w:rsidR="002F4723" w:rsidRPr="002F4723">
        <w:rPr>
          <w:rFonts w:asciiTheme="majorHAnsi" w:hAnsiTheme="majorHAnsi" w:cstheme="majorHAnsi"/>
        </w:rPr>
        <w:t>.</w:t>
      </w:r>
      <w:r w:rsidR="00F57E80">
        <w:rPr>
          <w:rFonts w:asciiTheme="majorHAnsi" w:hAnsiTheme="majorHAnsi" w:cstheme="majorHAnsi"/>
        </w:rPr>
        <w:t xml:space="preserve"> A plenária</w:t>
      </w:r>
      <w:r w:rsidR="00383A7E">
        <w:rPr>
          <w:rFonts w:asciiTheme="majorHAnsi" w:hAnsiTheme="majorHAnsi" w:cstheme="majorHAnsi"/>
        </w:rPr>
        <w:t>, após breve discussão, aprovou que fosse redigido um e-mail</w:t>
      </w:r>
      <w:r w:rsidR="00E565FC">
        <w:rPr>
          <w:rFonts w:asciiTheme="majorHAnsi" w:hAnsiTheme="majorHAnsi" w:cstheme="majorHAnsi"/>
        </w:rPr>
        <w:t xml:space="preserve"> em conjunto </w:t>
      </w:r>
      <w:r w:rsidR="00AF3758">
        <w:rPr>
          <w:rFonts w:asciiTheme="majorHAnsi" w:hAnsiTheme="majorHAnsi" w:cstheme="majorHAnsi"/>
        </w:rPr>
        <w:t xml:space="preserve">à Reitoria </w:t>
      </w:r>
      <w:r w:rsidR="002F4723" w:rsidRPr="002F4723">
        <w:rPr>
          <w:rFonts w:asciiTheme="majorHAnsi" w:hAnsiTheme="majorHAnsi" w:cstheme="majorHAnsi"/>
        </w:rPr>
        <w:t>para solicitar uma reunião</w:t>
      </w:r>
      <w:r w:rsidR="00AF3758">
        <w:rPr>
          <w:rFonts w:asciiTheme="majorHAnsi" w:hAnsiTheme="majorHAnsi" w:cstheme="majorHAnsi"/>
        </w:rPr>
        <w:t>,</w:t>
      </w:r>
      <w:r w:rsidR="002F4723" w:rsidRPr="002F4723">
        <w:rPr>
          <w:rFonts w:asciiTheme="majorHAnsi" w:hAnsiTheme="majorHAnsi" w:cstheme="majorHAnsi"/>
        </w:rPr>
        <w:t xml:space="preserve"> com cópia para a </w:t>
      </w:r>
      <w:r w:rsidR="00AF3758">
        <w:rPr>
          <w:rFonts w:asciiTheme="majorHAnsi" w:hAnsiTheme="majorHAnsi" w:cstheme="majorHAnsi"/>
        </w:rPr>
        <w:t>D</w:t>
      </w:r>
      <w:r w:rsidR="002F4723" w:rsidRPr="002F4723">
        <w:rPr>
          <w:rFonts w:asciiTheme="majorHAnsi" w:hAnsiTheme="majorHAnsi" w:cstheme="majorHAnsi"/>
        </w:rPr>
        <w:t xml:space="preserve">ireção, </w:t>
      </w:r>
      <w:r w:rsidR="00AF3758">
        <w:rPr>
          <w:rFonts w:asciiTheme="majorHAnsi" w:hAnsiTheme="majorHAnsi" w:cstheme="majorHAnsi"/>
        </w:rPr>
        <w:t>para o G</w:t>
      </w:r>
      <w:r w:rsidR="002F4723" w:rsidRPr="002F4723">
        <w:rPr>
          <w:rFonts w:asciiTheme="majorHAnsi" w:hAnsiTheme="majorHAnsi" w:cstheme="majorHAnsi"/>
        </w:rPr>
        <w:t xml:space="preserve">abinete </w:t>
      </w:r>
      <w:r w:rsidR="00AF3758">
        <w:rPr>
          <w:rFonts w:asciiTheme="majorHAnsi" w:hAnsiTheme="majorHAnsi" w:cstheme="majorHAnsi"/>
        </w:rPr>
        <w:t xml:space="preserve">da </w:t>
      </w:r>
      <w:r w:rsidR="00A15135">
        <w:rPr>
          <w:rFonts w:asciiTheme="majorHAnsi" w:hAnsiTheme="majorHAnsi" w:cstheme="majorHAnsi"/>
        </w:rPr>
        <w:t>R</w:t>
      </w:r>
      <w:r w:rsidR="00AF3758">
        <w:rPr>
          <w:rFonts w:asciiTheme="majorHAnsi" w:hAnsiTheme="majorHAnsi" w:cstheme="majorHAnsi"/>
        </w:rPr>
        <w:t xml:space="preserve">eitoria </w:t>
      </w:r>
      <w:r w:rsidR="002F4723" w:rsidRPr="002F4723">
        <w:rPr>
          <w:rFonts w:asciiTheme="majorHAnsi" w:hAnsiTheme="majorHAnsi" w:cstheme="majorHAnsi"/>
        </w:rPr>
        <w:t xml:space="preserve">e </w:t>
      </w:r>
      <w:r w:rsidR="00AF3758">
        <w:rPr>
          <w:rFonts w:asciiTheme="majorHAnsi" w:hAnsiTheme="majorHAnsi" w:cstheme="majorHAnsi"/>
        </w:rPr>
        <w:t>para a C</w:t>
      </w:r>
      <w:r w:rsidR="002F4723" w:rsidRPr="002F4723">
        <w:rPr>
          <w:rFonts w:asciiTheme="majorHAnsi" w:hAnsiTheme="majorHAnsi" w:cstheme="majorHAnsi"/>
        </w:rPr>
        <w:t>orregedoria</w:t>
      </w:r>
      <w:r w:rsidR="00A15135">
        <w:rPr>
          <w:rFonts w:asciiTheme="majorHAnsi" w:hAnsiTheme="majorHAnsi" w:cstheme="majorHAnsi"/>
        </w:rPr>
        <w:t xml:space="preserve"> da UFF. </w:t>
      </w:r>
      <w:r w:rsidR="00BC6889" w:rsidRPr="00BC6889">
        <w:rPr>
          <w:rFonts w:asciiTheme="majorHAnsi" w:hAnsiTheme="majorHAnsi" w:cstheme="majorHAnsi"/>
          <w:b/>
          <w:bCs/>
        </w:rPr>
        <w:t>Item 2 -</w:t>
      </w:r>
      <w:r w:rsidR="002F4723" w:rsidRPr="00BC6889">
        <w:rPr>
          <w:rFonts w:asciiTheme="majorHAnsi" w:hAnsiTheme="majorHAnsi" w:cstheme="majorHAnsi"/>
          <w:b/>
          <w:bCs/>
        </w:rPr>
        <w:t xml:space="preserve"> Aprovação da ata da Reunião Extraordinária de 13/09/2023</w:t>
      </w:r>
      <w:r w:rsidR="002F4723">
        <w:rPr>
          <w:rFonts w:asciiTheme="majorHAnsi" w:hAnsiTheme="majorHAnsi" w:cstheme="majorHAnsi"/>
        </w:rPr>
        <w:t>–</w:t>
      </w:r>
      <w:r w:rsidR="002F4723" w:rsidRPr="002F4723">
        <w:rPr>
          <w:rFonts w:asciiTheme="majorHAnsi" w:hAnsiTheme="majorHAnsi" w:cstheme="majorHAnsi"/>
        </w:rPr>
        <w:t xml:space="preserve"> aprovada</w:t>
      </w:r>
      <w:r w:rsidR="00BC6889">
        <w:rPr>
          <w:rFonts w:asciiTheme="majorHAnsi" w:hAnsiTheme="majorHAnsi" w:cstheme="majorHAnsi"/>
        </w:rPr>
        <w:t xml:space="preserve"> por unanimidade</w:t>
      </w:r>
      <w:r w:rsidR="002F4723">
        <w:rPr>
          <w:rFonts w:asciiTheme="majorHAnsi" w:hAnsiTheme="majorHAnsi" w:cstheme="majorHAnsi"/>
        </w:rPr>
        <w:t>.</w:t>
      </w:r>
      <w:r w:rsidR="0082638F">
        <w:rPr>
          <w:rFonts w:asciiTheme="majorHAnsi" w:hAnsiTheme="majorHAnsi" w:cstheme="majorHAnsi"/>
        </w:rPr>
        <w:t xml:space="preserve"> </w:t>
      </w:r>
      <w:proofErr w:type="gramStart"/>
      <w:r w:rsidR="003E6E81" w:rsidRPr="003E6E81">
        <w:rPr>
          <w:rFonts w:asciiTheme="majorHAnsi" w:hAnsiTheme="majorHAnsi" w:cstheme="majorHAnsi"/>
          <w:b/>
        </w:rPr>
        <w:t xml:space="preserve">Item </w:t>
      </w:r>
      <w:r w:rsidR="00F60B34">
        <w:rPr>
          <w:rFonts w:asciiTheme="majorHAnsi" w:hAnsiTheme="majorHAnsi" w:cstheme="majorHAnsi"/>
          <w:b/>
        </w:rPr>
        <w:t>3</w:t>
      </w:r>
      <w:r w:rsidR="002F4723" w:rsidRPr="003E6E81">
        <w:rPr>
          <w:rFonts w:asciiTheme="majorHAnsi" w:hAnsiTheme="majorHAnsi" w:cstheme="majorHAnsi"/>
          <w:b/>
        </w:rPr>
        <w:t xml:space="preserve"> - Informes de representações do CPS</w:t>
      </w:r>
      <w:proofErr w:type="gramEnd"/>
      <w:r w:rsidR="002F4723" w:rsidRPr="002F4723">
        <w:rPr>
          <w:rFonts w:asciiTheme="majorHAnsi" w:hAnsiTheme="majorHAnsi" w:cstheme="majorHAnsi"/>
        </w:rPr>
        <w:t xml:space="preserve"> – PDU</w:t>
      </w:r>
      <w:r w:rsidR="006051DB">
        <w:rPr>
          <w:rFonts w:asciiTheme="majorHAnsi" w:hAnsiTheme="majorHAnsi" w:cstheme="majorHAnsi"/>
        </w:rPr>
        <w:t>: o pro</w:t>
      </w:r>
      <w:r w:rsidR="00E00983">
        <w:rPr>
          <w:rFonts w:asciiTheme="majorHAnsi" w:hAnsiTheme="majorHAnsi" w:cstheme="majorHAnsi"/>
        </w:rPr>
        <w:t xml:space="preserve">fessor </w:t>
      </w:r>
      <w:proofErr w:type="spellStart"/>
      <w:r w:rsidR="002F4723" w:rsidRPr="002F4723">
        <w:rPr>
          <w:rFonts w:asciiTheme="majorHAnsi" w:hAnsiTheme="majorHAnsi" w:cstheme="majorHAnsi"/>
        </w:rPr>
        <w:t>Crisóstomo</w:t>
      </w:r>
      <w:proofErr w:type="spellEnd"/>
      <w:r w:rsidR="00E00983">
        <w:rPr>
          <w:rFonts w:asciiTheme="majorHAnsi" w:hAnsiTheme="majorHAnsi" w:cstheme="majorHAnsi"/>
        </w:rPr>
        <w:t xml:space="preserve"> Lima do Nascimento informou que</w:t>
      </w:r>
      <w:r w:rsidR="00DA1313">
        <w:rPr>
          <w:rFonts w:asciiTheme="majorHAnsi" w:hAnsiTheme="majorHAnsi" w:cstheme="majorHAnsi"/>
        </w:rPr>
        <w:t xml:space="preserve">, de acordo com o andamento das obras, a mudança para </w:t>
      </w:r>
      <w:r w:rsidR="002F4723" w:rsidRPr="002F4723">
        <w:rPr>
          <w:rFonts w:asciiTheme="majorHAnsi" w:hAnsiTheme="majorHAnsi" w:cstheme="majorHAnsi"/>
        </w:rPr>
        <w:t>o</w:t>
      </w:r>
      <w:r w:rsidR="00DA1313">
        <w:rPr>
          <w:rFonts w:asciiTheme="majorHAnsi" w:hAnsiTheme="majorHAnsi" w:cstheme="majorHAnsi"/>
        </w:rPr>
        <w:t xml:space="preserve"> novo</w:t>
      </w:r>
      <w:r w:rsidR="002F4723" w:rsidRPr="002F4723">
        <w:rPr>
          <w:rFonts w:asciiTheme="majorHAnsi" w:hAnsiTheme="majorHAnsi" w:cstheme="majorHAnsi"/>
        </w:rPr>
        <w:t xml:space="preserve"> campus </w:t>
      </w:r>
      <w:r w:rsidR="00DA1313">
        <w:rPr>
          <w:rFonts w:asciiTheme="majorHAnsi" w:hAnsiTheme="majorHAnsi" w:cstheme="majorHAnsi"/>
        </w:rPr>
        <w:t>deverá acontecer em 2024</w:t>
      </w:r>
      <w:r w:rsidR="002F4723" w:rsidRPr="002F4723">
        <w:rPr>
          <w:rFonts w:asciiTheme="majorHAnsi" w:hAnsiTheme="majorHAnsi" w:cstheme="majorHAnsi"/>
        </w:rPr>
        <w:t>. O Bloco B foi dividido de forma proporcional entre os departamentos</w:t>
      </w:r>
      <w:r w:rsidR="00376ECE">
        <w:rPr>
          <w:rFonts w:asciiTheme="majorHAnsi" w:hAnsiTheme="majorHAnsi" w:cstheme="majorHAnsi"/>
        </w:rPr>
        <w:t>, sendo que o andar destinado a cada</w:t>
      </w:r>
      <w:r w:rsidR="002F4723" w:rsidRPr="002F4723">
        <w:rPr>
          <w:rFonts w:asciiTheme="majorHAnsi" w:hAnsiTheme="majorHAnsi" w:cstheme="majorHAnsi"/>
        </w:rPr>
        <w:t xml:space="preserve"> curso </w:t>
      </w:r>
      <w:r w:rsidR="00376ECE">
        <w:rPr>
          <w:rFonts w:asciiTheme="majorHAnsi" w:hAnsiTheme="majorHAnsi" w:cstheme="majorHAnsi"/>
        </w:rPr>
        <w:t>será</w:t>
      </w:r>
      <w:r w:rsidR="002F4723" w:rsidRPr="002F4723">
        <w:rPr>
          <w:rFonts w:asciiTheme="majorHAnsi" w:hAnsiTheme="majorHAnsi" w:cstheme="majorHAnsi"/>
        </w:rPr>
        <w:t xml:space="preserve"> dividido entre gabinetes, laboratórios estruturais</w:t>
      </w:r>
      <w:r w:rsidR="002C3C2F">
        <w:rPr>
          <w:rFonts w:asciiTheme="majorHAnsi" w:hAnsiTheme="majorHAnsi" w:cstheme="majorHAnsi"/>
        </w:rPr>
        <w:t xml:space="preserve"> e</w:t>
      </w:r>
      <w:r w:rsidR="002F4723" w:rsidRPr="002F4723">
        <w:rPr>
          <w:rFonts w:asciiTheme="majorHAnsi" w:hAnsiTheme="majorHAnsi" w:cstheme="majorHAnsi"/>
        </w:rPr>
        <w:t xml:space="preserve"> pós-graduação. Atualmente </w:t>
      </w:r>
      <w:r w:rsidR="000F0C51">
        <w:rPr>
          <w:rFonts w:asciiTheme="majorHAnsi" w:hAnsiTheme="majorHAnsi" w:cstheme="majorHAnsi"/>
        </w:rPr>
        <w:t xml:space="preserve">a comissão </w:t>
      </w:r>
      <w:r w:rsidR="002F4723" w:rsidRPr="002F4723">
        <w:rPr>
          <w:rFonts w:asciiTheme="majorHAnsi" w:hAnsiTheme="majorHAnsi" w:cstheme="majorHAnsi"/>
        </w:rPr>
        <w:t xml:space="preserve">tem discutido sobre os gabinetes que possuem tamanhos diferentes. </w:t>
      </w:r>
      <w:r w:rsidR="007523CA">
        <w:rPr>
          <w:rFonts w:asciiTheme="majorHAnsi" w:hAnsiTheme="majorHAnsi" w:cstheme="majorHAnsi"/>
        </w:rPr>
        <w:t>O departamento</w:t>
      </w:r>
      <w:r w:rsidR="00242F2A">
        <w:rPr>
          <w:rFonts w:asciiTheme="majorHAnsi" w:hAnsiTheme="majorHAnsi" w:cstheme="majorHAnsi"/>
        </w:rPr>
        <w:t xml:space="preserve"> </w:t>
      </w:r>
      <w:r w:rsidR="002F4723" w:rsidRPr="002F4723">
        <w:rPr>
          <w:rFonts w:asciiTheme="majorHAnsi" w:hAnsiTheme="majorHAnsi" w:cstheme="majorHAnsi"/>
        </w:rPr>
        <w:t>precisa</w:t>
      </w:r>
      <w:r w:rsidR="000F0C51">
        <w:rPr>
          <w:rFonts w:asciiTheme="majorHAnsi" w:hAnsiTheme="majorHAnsi" w:cstheme="majorHAnsi"/>
        </w:rPr>
        <w:t>ria</w:t>
      </w:r>
      <w:r w:rsidR="002F4723" w:rsidRPr="002F4723">
        <w:rPr>
          <w:rFonts w:asciiTheme="majorHAnsi" w:hAnsiTheme="majorHAnsi" w:cstheme="majorHAnsi"/>
        </w:rPr>
        <w:t xml:space="preserve"> decidir como </w:t>
      </w:r>
      <w:r w:rsidR="000C7782">
        <w:rPr>
          <w:rFonts w:asciiTheme="majorHAnsi" w:hAnsiTheme="majorHAnsi" w:cstheme="majorHAnsi"/>
        </w:rPr>
        <w:t>ser</w:t>
      </w:r>
      <w:r w:rsidR="00752EE4">
        <w:rPr>
          <w:rFonts w:asciiTheme="majorHAnsi" w:hAnsiTheme="majorHAnsi" w:cstheme="majorHAnsi"/>
        </w:rPr>
        <w:t>iam</w:t>
      </w:r>
      <w:r w:rsidR="002F4723" w:rsidRPr="002F4723">
        <w:rPr>
          <w:rFonts w:asciiTheme="majorHAnsi" w:hAnsiTheme="majorHAnsi" w:cstheme="majorHAnsi"/>
        </w:rPr>
        <w:t xml:space="preserve"> ocupa</w:t>
      </w:r>
      <w:r w:rsidR="000C7782">
        <w:rPr>
          <w:rFonts w:asciiTheme="majorHAnsi" w:hAnsiTheme="majorHAnsi" w:cstheme="majorHAnsi"/>
        </w:rPr>
        <w:t>dos</w:t>
      </w:r>
      <w:r w:rsidR="002F4723" w:rsidRPr="002F4723">
        <w:rPr>
          <w:rFonts w:asciiTheme="majorHAnsi" w:hAnsiTheme="majorHAnsi" w:cstheme="majorHAnsi"/>
        </w:rPr>
        <w:t xml:space="preserve"> os </w:t>
      </w:r>
      <w:r w:rsidR="000C7782">
        <w:rPr>
          <w:rFonts w:asciiTheme="majorHAnsi" w:hAnsiTheme="majorHAnsi" w:cstheme="majorHAnsi"/>
        </w:rPr>
        <w:t>doze</w:t>
      </w:r>
      <w:r w:rsidR="002F4723" w:rsidRPr="002F4723">
        <w:rPr>
          <w:rFonts w:asciiTheme="majorHAnsi" w:hAnsiTheme="majorHAnsi" w:cstheme="majorHAnsi"/>
        </w:rPr>
        <w:t xml:space="preserve"> gabinetes com </w:t>
      </w:r>
      <w:r w:rsidR="000C7782">
        <w:rPr>
          <w:rFonts w:asciiTheme="majorHAnsi" w:hAnsiTheme="majorHAnsi" w:cstheme="majorHAnsi"/>
        </w:rPr>
        <w:t>duas</w:t>
      </w:r>
      <w:r w:rsidR="002F4723" w:rsidRPr="002F4723">
        <w:rPr>
          <w:rFonts w:asciiTheme="majorHAnsi" w:hAnsiTheme="majorHAnsi" w:cstheme="majorHAnsi"/>
        </w:rPr>
        <w:t xml:space="preserve"> metragens diferentes. </w:t>
      </w:r>
      <w:r w:rsidR="000C7782">
        <w:rPr>
          <w:rFonts w:asciiTheme="majorHAnsi" w:hAnsiTheme="majorHAnsi" w:cstheme="majorHAnsi"/>
        </w:rPr>
        <w:t xml:space="preserve">O professor </w:t>
      </w:r>
      <w:r w:rsidR="007523CA">
        <w:rPr>
          <w:rFonts w:asciiTheme="majorHAnsi" w:hAnsiTheme="majorHAnsi" w:cstheme="majorHAnsi"/>
        </w:rPr>
        <w:t>ficou</w:t>
      </w:r>
      <w:r w:rsidR="002E13FF">
        <w:rPr>
          <w:rFonts w:asciiTheme="majorHAnsi" w:hAnsiTheme="majorHAnsi" w:cstheme="majorHAnsi"/>
        </w:rPr>
        <w:t xml:space="preserve"> de</w:t>
      </w:r>
      <w:r w:rsidR="002F4723" w:rsidRPr="002F4723">
        <w:rPr>
          <w:rFonts w:asciiTheme="majorHAnsi" w:hAnsiTheme="majorHAnsi" w:cstheme="majorHAnsi"/>
        </w:rPr>
        <w:t xml:space="preserve"> compartilhar a planta por e-mail para </w:t>
      </w:r>
      <w:r w:rsidR="002F4723" w:rsidRPr="002F4723">
        <w:rPr>
          <w:rFonts w:asciiTheme="majorHAnsi" w:hAnsiTheme="majorHAnsi" w:cstheme="majorHAnsi"/>
        </w:rPr>
        <w:lastRenderedPageBreak/>
        <w:t>que</w:t>
      </w:r>
      <w:r w:rsidR="00242F2A">
        <w:rPr>
          <w:rFonts w:asciiTheme="majorHAnsi" w:hAnsiTheme="majorHAnsi" w:cstheme="majorHAnsi"/>
        </w:rPr>
        <w:t xml:space="preserve"> </w:t>
      </w:r>
      <w:r w:rsidR="00302ADA">
        <w:rPr>
          <w:rFonts w:asciiTheme="majorHAnsi" w:hAnsiTheme="majorHAnsi" w:cstheme="majorHAnsi"/>
        </w:rPr>
        <w:t xml:space="preserve">pensassem em </w:t>
      </w:r>
      <w:r w:rsidR="002F4723" w:rsidRPr="002F4723">
        <w:rPr>
          <w:rFonts w:asciiTheme="majorHAnsi" w:hAnsiTheme="majorHAnsi" w:cstheme="majorHAnsi"/>
        </w:rPr>
        <w:t>sug</w:t>
      </w:r>
      <w:r w:rsidR="00302ADA">
        <w:rPr>
          <w:rFonts w:asciiTheme="majorHAnsi" w:hAnsiTheme="majorHAnsi" w:cstheme="majorHAnsi"/>
        </w:rPr>
        <w:t>estões</w:t>
      </w:r>
      <w:r w:rsidR="002F4723" w:rsidRPr="002F4723">
        <w:rPr>
          <w:rFonts w:asciiTheme="majorHAnsi" w:hAnsiTheme="majorHAnsi" w:cstheme="majorHAnsi"/>
        </w:rPr>
        <w:t xml:space="preserve"> e tr</w:t>
      </w:r>
      <w:r w:rsidR="00302ADA">
        <w:rPr>
          <w:rFonts w:asciiTheme="majorHAnsi" w:hAnsiTheme="majorHAnsi" w:cstheme="majorHAnsi"/>
        </w:rPr>
        <w:t>ouxessem</w:t>
      </w:r>
      <w:r w:rsidR="002F4723" w:rsidRPr="002F4723">
        <w:rPr>
          <w:rFonts w:asciiTheme="majorHAnsi" w:hAnsiTheme="majorHAnsi" w:cstheme="majorHAnsi"/>
        </w:rPr>
        <w:t xml:space="preserve"> para aprovação em plenária.</w:t>
      </w:r>
      <w:r w:rsidR="00242F2A">
        <w:rPr>
          <w:rFonts w:asciiTheme="majorHAnsi" w:hAnsiTheme="majorHAnsi" w:cstheme="majorHAnsi"/>
        </w:rPr>
        <w:t xml:space="preserve"> </w:t>
      </w:r>
      <w:r w:rsidR="00B9513D">
        <w:rPr>
          <w:rFonts w:asciiTheme="majorHAnsi" w:hAnsiTheme="majorHAnsi" w:cstheme="majorHAnsi"/>
        </w:rPr>
        <w:t xml:space="preserve">Comissão de </w:t>
      </w:r>
      <w:r w:rsidR="002F4723" w:rsidRPr="002F4723">
        <w:rPr>
          <w:rFonts w:asciiTheme="majorHAnsi" w:hAnsiTheme="majorHAnsi" w:cstheme="majorHAnsi"/>
        </w:rPr>
        <w:t>Extensão</w:t>
      </w:r>
      <w:r w:rsidR="00976494">
        <w:rPr>
          <w:rFonts w:asciiTheme="majorHAnsi" w:hAnsiTheme="majorHAnsi" w:cstheme="majorHAnsi"/>
        </w:rPr>
        <w:t>:</w:t>
      </w:r>
      <w:r w:rsidR="00B9513D">
        <w:rPr>
          <w:rFonts w:asciiTheme="majorHAnsi" w:hAnsiTheme="majorHAnsi" w:cstheme="majorHAnsi"/>
        </w:rPr>
        <w:t xml:space="preserve"> a professora Beatriz </w:t>
      </w:r>
      <w:proofErr w:type="spellStart"/>
      <w:r w:rsidR="00B9513D">
        <w:rPr>
          <w:rFonts w:asciiTheme="majorHAnsi" w:hAnsiTheme="majorHAnsi" w:cstheme="majorHAnsi"/>
        </w:rPr>
        <w:t>Corsino</w:t>
      </w:r>
      <w:proofErr w:type="spellEnd"/>
      <w:r w:rsidR="00B9513D">
        <w:rPr>
          <w:rFonts w:asciiTheme="majorHAnsi" w:hAnsiTheme="majorHAnsi" w:cstheme="majorHAnsi"/>
        </w:rPr>
        <w:t xml:space="preserve"> Pérez </w:t>
      </w:r>
      <w:r w:rsidR="00752EE4">
        <w:rPr>
          <w:rFonts w:asciiTheme="majorHAnsi" w:hAnsiTheme="majorHAnsi" w:cstheme="majorHAnsi"/>
        </w:rPr>
        <w:t>falou que as inscrições para a Mostra de Extensão tinham sido prorrogadas</w:t>
      </w:r>
      <w:r w:rsidR="002F4723" w:rsidRPr="002F4723">
        <w:rPr>
          <w:rFonts w:asciiTheme="majorHAnsi" w:hAnsiTheme="majorHAnsi" w:cstheme="majorHAnsi"/>
        </w:rPr>
        <w:t xml:space="preserve">; </w:t>
      </w:r>
      <w:r w:rsidR="00752EE4">
        <w:rPr>
          <w:rFonts w:asciiTheme="majorHAnsi" w:hAnsiTheme="majorHAnsi" w:cstheme="majorHAnsi"/>
        </w:rPr>
        <w:t>para a</w:t>
      </w:r>
      <w:r w:rsidR="002F4723" w:rsidRPr="002F4723">
        <w:rPr>
          <w:rFonts w:asciiTheme="majorHAnsi" w:hAnsiTheme="majorHAnsi" w:cstheme="majorHAnsi"/>
        </w:rPr>
        <w:t xml:space="preserve"> SEMEXT </w:t>
      </w:r>
      <w:r w:rsidR="00752EE4">
        <w:rPr>
          <w:rFonts w:asciiTheme="majorHAnsi" w:hAnsiTheme="majorHAnsi" w:cstheme="majorHAnsi"/>
        </w:rPr>
        <w:t>ainda não havia programação, pois estava</w:t>
      </w:r>
      <w:r w:rsidR="002F4723" w:rsidRPr="002F4723">
        <w:rPr>
          <w:rFonts w:asciiTheme="majorHAnsi" w:hAnsiTheme="majorHAnsi" w:cstheme="majorHAnsi"/>
        </w:rPr>
        <w:t xml:space="preserve"> sendo </w:t>
      </w:r>
      <w:r w:rsidR="00752EE4">
        <w:rPr>
          <w:rFonts w:asciiTheme="majorHAnsi" w:hAnsiTheme="majorHAnsi" w:cstheme="majorHAnsi"/>
        </w:rPr>
        <w:t>elaborada</w:t>
      </w:r>
      <w:r w:rsidR="002F4723" w:rsidRPr="002F4723">
        <w:rPr>
          <w:rFonts w:asciiTheme="majorHAnsi" w:hAnsiTheme="majorHAnsi" w:cstheme="majorHAnsi"/>
        </w:rPr>
        <w:t xml:space="preserve"> pela PROEX. </w:t>
      </w:r>
      <w:r w:rsidR="00752EE4">
        <w:rPr>
          <w:rFonts w:asciiTheme="majorHAnsi" w:hAnsiTheme="majorHAnsi" w:cstheme="majorHAnsi"/>
        </w:rPr>
        <w:t xml:space="preserve">A professora </w:t>
      </w:r>
      <w:r w:rsidR="002F4723" w:rsidRPr="002F4723">
        <w:rPr>
          <w:rFonts w:asciiTheme="majorHAnsi" w:hAnsiTheme="majorHAnsi" w:cstheme="majorHAnsi"/>
        </w:rPr>
        <w:t xml:space="preserve">Bárbara </w:t>
      </w:r>
      <w:proofErr w:type="spellStart"/>
      <w:r w:rsidR="00752EE4">
        <w:rPr>
          <w:rFonts w:asciiTheme="majorHAnsi" w:hAnsiTheme="majorHAnsi" w:cstheme="majorHAnsi"/>
        </w:rPr>
        <w:t>Breder</w:t>
      </w:r>
      <w:proofErr w:type="spellEnd"/>
      <w:r w:rsidR="00752EE4">
        <w:rPr>
          <w:rFonts w:asciiTheme="majorHAnsi" w:hAnsiTheme="majorHAnsi" w:cstheme="majorHAnsi"/>
        </w:rPr>
        <w:t xml:space="preserve"> Machado informou que fora realizada a licitação para a reforma do Galpão Cultural. A professora Elizab</w:t>
      </w:r>
      <w:r w:rsidR="002F4723" w:rsidRPr="002F4723">
        <w:rPr>
          <w:rFonts w:asciiTheme="majorHAnsi" w:hAnsiTheme="majorHAnsi" w:cstheme="majorHAnsi"/>
        </w:rPr>
        <w:t xml:space="preserve">eth </w:t>
      </w:r>
      <w:r w:rsidR="00752EE4">
        <w:rPr>
          <w:rFonts w:asciiTheme="majorHAnsi" w:hAnsiTheme="majorHAnsi" w:cstheme="majorHAnsi"/>
        </w:rPr>
        <w:t xml:space="preserve">Medeiros Pacheco </w:t>
      </w:r>
      <w:r w:rsidR="002F4723" w:rsidRPr="002F4723">
        <w:rPr>
          <w:rFonts w:asciiTheme="majorHAnsi" w:hAnsiTheme="majorHAnsi" w:cstheme="majorHAnsi"/>
        </w:rPr>
        <w:t xml:space="preserve">lembrou que </w:t>
      </w:r>
      <w:r w:rsidR="00752EE4">
        <w:rPr>
          <w:rFonts w:asciiTheme="majorHAnsi" w:hAnsiTheme="majorHAnsi" w:cstheme="majorHAnsi"/>
        </w:rPr>
        <w:t xml:space="preserve">tinham </w:t>
      </w:r>
      <w:r w:rsidR="002F4723" w:rsidRPr="002F4723">
        <w:rPr>
          <w:rFonts w:asciiTheme="majorHAnsi" w:hAnsiTheme="majorHAnsi" w:cstheme="majorHAnsi"/>
        </w:rPr>
        <w:t xml:space="preserve">solicitado e aprovado que </w:t>
      </w:r>
      <w:r w:rsidR="00752EE4">
        <w:rPr>
          <w:rFonts w:asciiTheme="majorHAnsi" w:hAnsiTheme="majorHAnsi" w:cstheme="majorHAnsi"/>
        </w:rPr>
        <w:t>as questões do</w:t>
      </w:r>
      <w:r w:rsidR="002F4723" w:rsidRPr="002F4723">
        <w:rPr>
          <w:rFonts w:asciiTheme="majorHAnsi" w:hAnsiTheme="majorHAnsi" w:cstheme="majorHAnsi"/>
        </w:rPr>
        <w:t xml:space="preserve"> SPA fosse</w:t>
      </w:r>
      <w:r w:rsidR="00752EE4">
        <w:rPr>
          <w:rFonts w:asciiTheme="majorHAnsi" w:hAnsiTheme="majorHAnsi" w:cstheme="majorHAnsi"/>
        </w:rPr>
        <w:t>m</w:t>
      </w:r>
      <w:r w:rsidR="002F4723" w:rsidRPr="002F4723">
        <w:rPr>
          <w:rFonts w:asciiTheme="majorHAnsi" w:hAnsiTheme="majorHAnsi" w:cstheme="majorHAnsi"/>
        </w:rPr>
        <w:t xml:space="preserve"> ponto</w:t>
      </w:r>
      <w:r w:rsidR="00752EE4">
        <w:rPr>
          <w:rFonts w:asciiTheme="majorHAnsi" w:hAnsiTheme="majorHAnsi" w:cstheme="majorHAnsi"/>
        </w:rPr>
        <w:t>s</w:t>
      </w:r>
      <w:r w:rsidR="00242F2A">
        <w:rPr>
          <w:rFonts w:asciiTheme="majorHAnsi" w:hAnsiTheme="majorHAnsi" w:cstheme="majorHAnsi"/>
        </w:rPr>
        <w:t xml:space="preserve"> </w:t>
      </w:r>
      <w:r w:rsidR="00752EE4">
        <w:rPr>
          <w:rFonts w:asciiTheme="majorHAnsi" w:hAnsiTheme="majorHAnsi" w:cstheme="majorHAnsi"/>
        </w:rPr>
        <w:t>fixos na</w:t>
      </w:r>
      <w:r w:rsidR="002F4723" w:rsidRPr="002F4723">
        <w:rPr>
          <w:rFonts w:asciiTheme="majorHAnsi" w:hAnsiTheme="majorHAnsi" w:cstheme="majorHAnsi"/>
        </w:rPr>
        <w:t xml:space="preserve"> pauta, e não </w:t>
      </w:r>
      <w:r w:rsidR="00752EE4">
        <w:rPr>
          <w:rFonts w:asciiTheme="majorHAnsi" w:hAnsiTheme="majorHAnsi" w:cstheme="majorHAnsi"/>
        </w:rPr>
        <w:t>apenas</w:t>
      </w:r>
      <w:r w:rsidR="002F4723" w:rsidRPr="002F4723">
        <w:rPr>
          <w:rFonts w:asciiTheme="majorHAnsi" w:hAnsiTheme="majorHAnsi" w:cstheme="majorHAnsi"/>
        </w:rPr>
        <w:t xml:space="preserve"> Informe</w:t>
      </w:r>
      <w:r w:rsidR="00752EE4">
        <w:rPr>
          <w:rFonts w:asciiTheme="majorHAnsi" w:hAnsiTheme="majorHAnsi" w:cstheme="majorHAnsi"/>
        </w:rPr>
        <w:t>s</w:t>
      </w:r>
      <w:r w:rsidR="002F4723" w:rsidRPr="002F4723">
        <w:rPr>
          <w:rFonts w:asciiTheme="majorHAnsi" w:hAnsiTheme="majorHAnsi" w:cstheme="majorHAnsi"/>
        </w:rPr>
        <w:t>. Precisa</w:t>
      </w:r>
      <w:r w:rsidR="00752EE4">
        <w:rPr>
          <w:rFonts w:asciiTheme="majorHAnsi" w:hAnsiTheme="majorHAnsi" w:cstheme="majorHAnsi"/>
        </w:rPr>
        <w:t>va</w:t>
      </w:r>
      <w:r w:rsidR="002F4723" w:rsidRPr="002F4723">
        <w:rPr>
          <w:rFonts w:asciiTheme="majorHAnsi" w:hAnsiTheme="majorHAnsi" w:cstheme="majorHAnsi"/>
        </w:rPr>
        <w:t xml:space="preserve">m resolver </w:t>
      </w:r>
      <w:r w:rsidR="00752EE4">
        <w:rPr>
          <w:rFonts w:asciiTheme="majorHAnsi" w:hAnsiTheme="majorHAnsi" w:cstheme="majorHAnsi"/>
        </w:rPr>
        <w:t>algumas</w:t>
      </w:r>
      <w:r w:rsidR="002F4723" w:rsidRPr="002F4723">
        <w:rPr>
          <w:rFonts w:asciiTheme="majorHAnsi" w:hAnsiTheme="majorHAnsi" w:cstheme="majorHAnsi"/>
        </w:rPr>
        <w:t xml:space="preserve"> demandas</w:t>
      </w:r>
      <w:r w:rsidR="00752EE4">
        <w:rPr>
          <w:rFonts w:asciiTheme="majorHAnsi" w:hAnsiTheme="majorHAnsi" w:cstheme="majorHAnsi"/>
        </w:rPr>
        <w:t xml:space="preserve">, </w:t>
      </w:r>
      <w:r w:rsidR="002F4723" w:rsidRPr="002F4723">
        <w:rPr>
          <w:rFonts w:asciiTheme="majorHAnsi" w:hAnsiTheme="majorHAnsi" w:cstheme="majorHAnsi"/>
        </w:rPr>
        <w:t xml:space="preserve">não </w:t>
      </w:r>
      <w:r w:rsidR="00752EE4">
        <w:rPr>
          <w:rFonts w:asciiTheme="majorHAnsi" w:hAnsiTheme="majorHAnsi" w:cstheme="majorHAnsi"/>
        </w:rPr>
        <w:t>apreciadas nas reuniões de supervisores por falta de quórum</w:t>
      </w:r>
      <w:r w:rsidR="002F4723" w:rsidRPr="002F4723">
        <w:rPr>
          <w:rFonts w:asciiTheme="majorHAnsi" w:hAnsiTheme="majorHAnsi" w:cstheme="majorHAnsi"/>
        </w:rPr>
        <w:t>.</w:t>
      </w:r>
      <w:r w:rsidR="00242F2A">
        <w:rPr>
          <w:rFonts w:asciiTheme="majorHAnsi" w:hAnsiTheme="majorHAnsi" w:cstheme="majorHAnsi"/>
        </w:rPr>
        <w:t xml:space="preserve"> </w:t>
      </w:r>
      <w:r w:rsidR="003E6E81" w:rsidRPr="003E6E81">
        <w:rPr>
          <w:rFonts w:asciiTheme="majorHAnsi" w:hAnsiTheme="majorHAnsi" w:cstheme="majorHAnsi"/>
          <w:b/>
        </w:rPr>
        <w:t xml:space="preserve">Item </w:t>
      </w:r>
      <w:r w:rsidR="002F4723" w:rsidRPr="003E6E81">
        <w:rPr>
          <w:rFonts w:asciiTheme="majorHAnsi" w:hAnsiTheme="majorHAnsi" w:cstheme="majorHAnsi"/>
          <w:b/>
        </w:rPr>
        <w:t>5 - Informes da Chefia de Departamento</w:t>
      </w:r>
      <w:r w:rsidR="002F4723">
        <w:rPr>
          <w:rFonts w:asciiTheme="majorHAnsi" w:hAnsiTheme="majorHAnsi" w:cstheme="majorHAnsi"/>
        </w:rPr>
        <w:t xml:space="preserve">: a. </w:t>
      </w:r>
      <w:r w:rsidR="002F4723" w:rsidRPr="002F4723">
        <w:rPr>
          <w:rFonts w:asciiTheme="majorHAnsi" w:hAnsiTheme="majorHAnsi" w:cstheme="majorHAnsi"/>
        </w:rPr>
        <w:t>Contratação de candidato aprovado em 2º lugar em seleção simplificada</w:t>
      </w:r>
      <w:r w:rsidR="00242F2A">
        <w:rPr>
          <w:rFonts w:asciiTheme="majorHAnsi" w:hAnsiTheme="majorHAnsi" w:cstheme="majorHAnsi"/>
        </w:rPr>
        <w:t xml:space="preserve"> </w:t>
      </w:r>
      <w:r w:rsidR="00DB5658">
        <w:rPr>
          <w:rFonts w:asciiTheme="majorHAnsi" w:hAnsiTheme="majorHAnsi" w:cstheme="majorHAnsi"/>
        </w:rPr>
        <w:t>–</w:t>
      </w:r>
      <w:r w:rsidR="00242F2A">
        <w:rPr>
          <w:rFonts w:asciiTheme="majorHAnsi" w:hAnsiTheme="majorHAnsi" w:cstheme="majorHAnsi"/>
        </w:rPr>
        <w:t xml:space="preserve"> </w:t>
      </w:r>
      <w:r w:rsidR="00DB5658">
        <w:rPr>
          <w:rFonts w:asciiTheme="majorHAnsi" w:hAnsiTheme="majorHAnsi" w:cstheme="majorHAnsi"/>
        </w:rPr>
        <w:t>o chefe do CPS informou que a contratação ainda não se efetivara devido a um conflito de horários entre os encargos do professor na UFF e na Prefeitura de Campos. Para darem prosseguimento ao processo, tanto a UFF quanto a Prefeitura tiveram que enviar novas declarações de carga horária</w:t>
      </w:r>
      <w:r w:rsidR="00D3612D">
        <w:rPr>
          <w:rFonts w:asciiTheme="majorHAnsi" w:hAnsiTheme="majorHAnsi" w:cstheme="majorHAnsi"/>
        </w:rPr>
        <w:t>, anexadas ao SEI</w:t>
      </w:r>
      <w:r w:rsidR="00DB5658">
        <w:rPr>
          <w:rFonts w:asciiTheme="majorHAnsi" w:hAnsiTheme="majorHAnsi" w:cstheme="majorHAnsi"/>
        </w:rPr>
        <w:t>;</w:t>
      </w:r>
      <w:r w:rsidR="009A1B00">
        <w:rPr>
          <w:rFonts w:asciiTheme="majorHAnsi" w:hAnsiTheme="majorHAnsi" w:cstheme="majorHAnsi"/>
        </w:rPr>
        <w:t xml:space="preserve"> </w:t>
      </w:r>
      <w:r w:rsidR="002F4723">
        <w:rPr>
          <w:rFonts w:asciiTheme="majorHAnsi" w:hAnsiTheme="majorHAnsi" w:cstheme="majorHAnsi"/>
        </w:rPr>
        <w:t xml:space="preserve">b. </w:t>
      </w:r>
      <w:r w:rsidR="002F4723" w:rsidRPr="002F4723">
        <w:rPr>
          <w:rFonts w:asciiTheme="majorHAnsi" w:hAnsiTheme="majorHAnsi" w:cstheme="majorHAnsi"/>
        </w:rPr>
        <w:t>Resultado da seleção simplificada</w:t>
      </w:r>
      <w:r w:rsidR="00242F2A">
        <w:rPr>
          <w:rFonts w:asciiTheme="majorHAnsi" w:hAnsiTheme="majorHAnsi" w:cstheme="majorHAnsi"/>
        </w:rPr>
        <w:t xml:space="preserve"> </w:t>
      </w:r>
      <w:r w:rsidR="002F4723" w:rsidRPr="002F4723">
        <w:rPr>
          <w:rFonts w:asciiTheme="majorHAnsi" w:hAnsiTheme="majorHAnsi" w:cstheme="majorHAnsi"/>
        </w:rPr>
        <w:t xml:space="preserve">realizada </w:t>
      </w:r>
      <w:r w:rsidR="00DB5658">
        <w:rPr>
          <w:rFonts w:asciiTheme="majorHAnsi" w:hAnsiTheme="majorHAnsi" w:cstheme="majorHAnsi"/>
        </w:rPr>
        <w:t>de</w:t>
      </w:r>
      <w:r w:rsidR="002F4723" w:rsidRPr="002F4723">
        <w:rPr>
          <w:rFonts w:asciiTheme="majorHAnsi" w:hAnsiTheme="majorHAnsi" w:cstheme="majorHAnsi"/>
        </w:rPr>
        <w:t xml:space="preserve"> 26 a 28/09/2023 – </w:t>
      </w:r>
      <w:r w:rsidR="00DB5658">
        <w:rPr>
          <w:rFonts w:asciiTheme="majorHAnsi" w:hAnsiTheme="majorHAnsi" w:cstheme="majorHAnsi"/>
        </w:rPr>
        <w:t xml:space="preserve">a professora </w:t>
      </w:r>
      <w:proofErr w:type="spellStart"/>
      <w:r w:rsidR="002F4723" w:rsidRPr="002F4723">
        <w:rPr>
          <w:rFonts w:asciiTheme="majorHAnsi" w:hAnsiTheme="majorHAnsi" w:cstheme="majorHAnsi"/>
        </w:rPr>
        <w:t>Micheline</w:t>
      </w:r>
      <w:proofErr w:type="spellEnd"/>
      <w:r w:rsidR="002F4723" w:rsidRPr="002F4723">
        <w:rPr>
          <w:rFonts w:asciiTheme="majorHAnsi" w:hAnsiTheme="majorHAnsi" w:cstheme="majorHAnsi"/>
        </w:rPr>
        <w:t xml:space="preserve"> </w:t>
      </w:r>
      <w:proofErr w:type="spellStart"/>
      <w:r w:rsidR="00DB5658">
        <w:rPr>
          <w:rFonts w:asciiTheme="majorHAnsi" w:hAnsiTheme="majorHAnsi" w:cstheme="majorHAnsi"/>
        </w:rPr>
        <w:t>Roat</w:t>
      </w:r>
      <w:proofErr w:type="spellEnd"/>
      <w:r w:rsidR="009A1B00">
        <w:rPr>
          <w:rFonts w:asciiTheme="majorHAnsi" w:hAnsiTheme="majorHAnsi" w:cstheme="majorHAnsi"/>
        </w:rPr>
        <w:t xml:space="preserve"> </w:t>
      </w:r>
      <w:proofErr w:type="spellStart"/>
      <w:r w:rsidR="00DB5658">
        <w:rPr>
          <w:rFonts w:asciiTheme="majorHAnsi" w:hAnsiTheme="majorHAnsi" w:cstheme="majorHAnsi"/>
        </w:rPr>
        <w:t>Bastianello</w:t>
      </w:r>
      <w:proofErr w:type="spellEnd"/>
      <w:r w:rsidR="00DB5658">
        <w:rPr>
          <w:rFonts w:asciiTheme="majorHAnsi" w:hAnsiTheme="majorHAnsi" w:cstheme="majorHAnsi"/>
        </w:rPr>
        <w:t xml:space="preserve">, presidente da banca da seleção, </w:t>
      </w:r>
      <w:r w:rsidR="00D3612D">
        <w:rPr>
          <w:rFonts w:asciiTheme="majorHAnsi" w:hAnsiTheme="majorHAnsi" w:cstheme="majorHAnsi"/>
        </w:rPr>
        <w:t>fez um breve resumo do processo seletivo, que contou com oito inscritos, seis presentes, três habilitados na prova escrita e dois aprovados na prova didática</w:t>
      </w:r>
      <w:r w:rsidR="00F4315D">
        <w:rPr>
          <w:rFonts w:asciiTheme="majorHAnsi" w:hAnsiTheme="majorHAnsi" w:cstheme="majorHAnsi"/>
        </w:rPr>
        <w:t>:</w:t>
      </w:r>
      <w:r w:rsidR="00D3612D">
        <w:rPr>
          <w:rFonts w:asciiTheme="majorHAnsi" w:hAnsiTheme="majorHAnsi" w:cstheme="majorHAnsi"/>
        </w:rPr>
        <w:t xml:space="preserve"> os candidatos Tiago </w:t>
      </w:r>
      <w:r w:rsidR="007A064F">
        <w:rPr>
          <w:rFonts w:asciiTheme="majorHAnsi" w:hAnsiTheme="majorHAnsi" w:cstheme="majorHAnsi"/>
        </w:rPr>
        <w:t xml:space="preserve">Azevedo </w:t>
      </w:r>
      <w:proofErr w:type="spellStart"/>
      <w:r w:rsidR="007A064F">
        <w:rPr>
          <w:rFonts w:asciiTheme="majorHAnsi" w:hAnsiTheme="majorHAnsi" w:cstheme="majorHAnsi"/>
        </w:rPr>
        <w:t>Marot</w:t>
      </w:r>
      <w:proofErr w:type="spellEnd"/>
      <w:r w:rsidR="007A064F">
        <w:rPr>
          <w:rFonts w:asciiTheme="majorHAnsi" w:hAnsiTheme="majorHAnsi" w:cstheme="majorHAnsi"/>
        </w:rPr>
        <w:t xml:space="preserve"> (1º colocado)</w:t>
      </w:r>
      <w:r w:rsidR="002F4723" w:rsidRPr="002F4723">
        <w:rPr>
          <w:rFonts w:asciiTheme="majorHAnsi" w:hAnsiTheme="majorHAnsi" w:cstheme="majorHAnsi"/>
        </w:rPr>
        <w:t xml:space="preserve"> e </w:t>
      </w:r>
      <w:proofErr w:type="spellStart"/>
      <w:r w:rsidR="002F4723" w:rsidRPr="002F4723">
        <w:rPr>
          <w:rFonts w:asciiTheme="majorHAnsi" w:hAnsiTheme="majorHAnsi" w:cstheme="majorHAnsi"/>
        </w:rPr>
        <w:t>Kívia</w:t>
      </w:r>
      <w:proofErr w:type="spellEnd"/>
      <w:r w:rsidR="007A064F">
        <w:rPr>
          <w:rFonts w:asciiTheme="majorHAnsi" w:hAnsiTheme="majorHAnsi" w:cstheme="majorHAnsi"/>
        </w:rPr>
        <w:t xml:space="preserve"> Neves </w:t>
      </w:r>
      <w:proofErr w:type="spellStart"/>
      <w:r w:rsidR="007A064F">
        <w:rPr>
          <w:rFonts w:asciiTheme="majorHAnsi" w:hAnsiTheme="majorHAnsi" w:cstheme="majorHAnsi"/>
        </w:rPr>
        <w:t>Fiaux</w:t>
      </w:r>
      <w:proofErr w:type="spellEnd"/>
      <w:r w:rsidR="007A064F">
        <w:rPr>
          <w:rFonts w:asciiTheme="majorHAnsi" w:hAnsiTheme="majorHAnsi" w:cstheme="majorHAnsi"/>
        </w:rPr>
        <w:t xml:space="preserve"> Rodrigues (2ª colocada);</w:t>
      </w:r>
      <w:r w:rsidR="009A1B00">
        <w:rPr>
          <w:rFonts w:asciiTheme="majorHAnsi" w:hAnsiTheme="majorHAnsi" w:cstheme="majorHAnsi"/>
        </w:rPr>
        <w:t xml:space="preserve"> </w:t>
      </w:r>
      <w:r w:rsidR="002F4723">
        <w:rPr>
          <w:rFonts w:asciiTheme="majorHAnsi" w:hAnsiTheme="majorHAnsi" w:cstheme="majorHAnsi"/>
        </w:rPr>
        <w:t xml:space="preserve">c. </w:t>
      </w:r>
      <w:r w:rsidR="002F4723" w:rsidRPr="002F4723">
        <w:rPr>
          <w:rFonts w:asciiTheme="majorHAnsi" w:hAnsiTheme="majorHAnsi" w:cstheme="majorHAnsi"/>
        </w:rPr>
        <w:t>Renovação do</w:t>
      </w:r>
      <w:r w:rsidR="009243BF">
        <w:rPr>
          <w:rFonts w:asciiTheme="majorHAnsi" w:hAnsiTheme="majorHAnsi" w:cstheme="majorHAnsi"/>
        </w:rPr>
        <w:t xml:space="preserve"> </w:t>
      </w:r>
      <w:r w:rsidR="002F4723" w:rsidRPr="002F4723">
        <w:rPr>
          <w:rFonts w:asciiTheme="majorHAnsi" w:hAnsiTheme="majorHAnsi" w:cstheme="majorHAnsi"/>
        </w:rPr>
        <w:t>contrato do professor substituto (Alexander</w:t>
      </w:r>
      <w:r w:rsidR="00F4315D">
        <w:rPr>
          <w:rFonts w:asciiTheme="majorHAnsi" w:hAnsiTheme="majorHAnsi" w:cstheme="majorHAnsi"/>
        </w:rPr>
        <w:t xml:space="preserve"> Motta de Lima Ruas</w:t>
      </w:r>
      <w:r w:rsidR="002F4723" w:rsidRPr="002F4723">
        <w:rPr>
          <w:rFonts w:asciiTheme="majorHAnsi" w:hAnsiTheme="majorHAnsi" w:cstheme="majorHAnsi"/>
        </w:rPr>
        <w:t xml:space="preserve">) – </w:t>
      </w:r>
      <w:r w:rsidR="00F4315D">
        <w:rPr>
          <w:rFonts w:asciiTheme="majorHAnsi" w:hAnsiTheme="majorHAnsi" w:cstheme="majorHAnsi"/>
        </w:rPr>
        <w:t>será encaminhado um</w:t>
      </w:r>
      <w:r w:rsidR="002F4723" w:rsidRPr="002F4723">
        <w:rPr>
          <w:rFonts w:asciiTheme="majorHAnsi" w:hAnsiTheme="majorHAnsi" w:cstheme="majorHAnsi"/>
        </w:rPr>
        <w:t xml:space="preserve"> ofício </w:t>
      </w:r>
      <w:r w:rsidR="00F4315D">
        <w:rPr>
          <w:rFonts w:asciiTheme="majorHAnsi" w:hAnsiTheme="majorHAnsi" w:cstheme="majorHAnsi"/>
        </w:rPr>
        <w:t>pedindo a</w:t>
      </w:r>
      <w:r w:rsidR="002F4723" w:rsidRPr="002F4723">
        <w:rPr>
          <w:rFonts w:asciiTheme="majorHAnsi" w:hAnsiTheme="majorHAnsi" w:cstheme="majorHAnsi"/>
        </w:rPr>
        <w:t xml:space="preserve"> prorrogação do contrato </w:t>
      </w:r>
      <w:r w:rsidR="00F4315D">
        <w:rPr>
          <w:rFonts w:asciiTheme="majorHAnsi" w:hAnsiTheme="majorHAnsi" w:cstheme="majorHAnsi"/>
        </w:rPr>
        <w:t>do docente</w:t>
      </w:r>
      <w:r w:rsidR="002F4723" w:rsidRPr="002F4723">
        <w:rPr>
          <w:rFonts w:asciiTheme="majorHAnsi" w:hAnsiTheme="majorHAnsi" w:cstheme="majorHAnsi"/>
        </w:rPr>
        <w:t xml:space="preserve"> por mais seis meses. O professor </w:t>
      </w:r>
      <w:r w:rsidR="00F4315D">
        <w:rPr>
          <w:rFonts w:asciiTheme="majorHAnsi" w:hAnsiTheme="majorHAnsi" w:cstheme="majorHAnsi"/>
        </w:rPr>
        <w:t xml:space="preserve">aproveitou para informar </w:t>
      </w:r>
      <w:r w:rsidR="002F4723" w:rsidRPr="002F4723">
        <w:rPr>
          <w:rFonts w:asciiTheme="majorHAnsi" w:hAnsiTheme="majorHAnsi" w:cstheme="majorHAnsi"/>
        </w:rPr>
        <w:t xml:space="preserve">que </w:t>
      </w:r>
      <w:r w:rsidR="00F4315D">
        <w:rPr>
          <w:rFonts w:asciiTheme="majorHAnsi" w:hAnsiTheme="majorHAnsi" w:cstheme="majorHAnsi"/>
        </w:rPr>
        <w:t xml:space="preserve">seu </w:t>
      </w:r>
      <w:r w:rsidR="002F4723" w:rsidRPr="002F4723">
        <w:rPr>
          <w:rFonts w:asciiTheme="majorHAnsi" w:hAnsiTheme="majorHAnsi" w:cstheme="majorHAnsi"/>
        </w:rPr>
        <w:t xml:space="preserve">salário </w:t>
      </w:r>
      <w:r w:rsidR="00F4315D">
        <w:rPr>
          <w:rFonts w:asciiTheme="majorHAnsi" w:hAnsiTheme="majorHAnsi" w:cstheme="majorHAnsi"/>
        </w:rPr>
        <w:t>não fora depositado naquele mês. Enviou</w:t>
      </w:r>
      <w:r w:rsidR="002F4723" w:rsidRPr="002F4723">
        <w:rPr>
          <w:rFonts w:asciiTheme="majorHAnsi" w:hAnsiTheme="majorHAnsi" w:cstheme="majorHAnsi"/>
        </w:rPr>
        <w:t xml:space="preserve"> e-mail </w:t>
      </w:r>
      <w:r w:rsidR="00F4315D">
        <w:rPr>
          <w:rFonts w:asciiTheme="majorHAnsi" w:hAnsiTheme="majorHAnsi" w:cstheme="majorHAnsi"/>
        </w:rPr>
        <w:t>ao</w:t>
      </w:r>
      <w:r w:rsidR="002F4723" w:rsidRPr="002F4723">
        <w:rPr>
          <w:rFonts w:asciiTheme="majorHAnsi" w:hAnsiTheme="majorHAnsi" w:cstheme="majorHAnsi"/>
        </w:rPr>
        <w:t xml:space="preserve"> DAP, ainda sem resposta. </w:t>
      </w:r>
      <w:r w:rsidR="00F4315D">
        <w:rPr>
          <w:rFonts w:asciiTheme="majorHAnsi" w:hAnsiTheme="majorHAnsi" w:cstheme="majorHAnsi"/>
        </w:rPr>
        <w:t xml:space="preserve">O chefe do CPS comprometeu-se </w:t>
      </w:r>
      <w:r w:rsidR="00F4315D" w:rsidRPr="009A1B00">
        <w:rPr>
          <w:rFonts w:asciiTheme="majorHAnsi" w:hAnsiTheme="majorHAnsi" w:cstheme="majorHAnsi"/>
        </w:rPr>
        <w:t xml:space="preserve">em </w:t>
      </w:r>
      <w:r w:rsidR="00177E3B" w:rsidRPr="009A1B00">
        <w:rPr>
          <w:rFonts w:asciiTheme="majorHAnsi" w:hAnsiTheme="majorHAnsi" w:cstheme="majorHAnsi"/>
        </w:rPr>
        <w:t>sol</w:t>
      </w:r>
      <w:r w:rsidR="005C68E8" w:rsidRPr="009A1B00">
        <w:rPr>
          <w:rFonts w:asciiTheme="majorHAnsi" w:hAnsiTheme="majorHAnsi" w:cstheme="majorHAnsi"/>
        </w:rPr>
        <w:t xml:space="preserve">icitar </w:t>
      </w:r>
      <w:r w:rsidR="00716514" w:rsidRPr="009A1B00">
        <w:rPr>
          <w:rFonts w:asciiTheme="majorHAnsi" w:hAnsiTheme="majorHAnsi" w:cstheme="majorHAnsi"/>
        </w:rPr>
        <w:t>à Coordenação de Controle de Pagamento de Pessoal</w:t>
      </w:r>
      <w:r w:rsidR="009A1B00" w:rsidRPr="009A1B00">
        <w:rPr>
          <w:rFonts w:asciiTheme="majorHAnsi" w:hAnsiTheme="majorHAnsi" w:cstheme="majorHAnsi"/>
        </w:rPr>
        <w:t xml:space="preserve"> </w:t>
      </w:r>
      <w:r w:rsidR="00F4315D">
        <w:rPr>
          <w:rFonts w:asciiTheme="majorHAnsi" w:hAnsiTheme="majorHAnsi" w:cstheme="majorHAnsi"/>
        </w:rPr>
        <w:t xml:space="preserve">para </w:t>
      </w:r>
      <w:proofErr w:type="gramStart"/>
      <w:r w:rsidR="00F4315D">
        <w:rPr>
          <w:rFonts w:asciiTheme="majorHAnsi" w:hAnsiTheme="majorHAnsi" w:cstheme="majorHAnsi"/>
        </w:rPr>
        <w:t>agilizar</w:t>
      </w:r>
      <w:proofErr w:type="gramEnd"/>
      <w:r w:rsidR="00F4315D">
        <w:rPr>
          <w:rFonts w:asciiTheme="majorHAnsi" w:hAnsiTheme="majorHAnsi" w:cstheme="majorHAnsi"/>
        </w:rPr>
        <w:t xml:space="preserve"> a solução do problema; d</w:t>
      </w:r>
      <w:r w:rsidR="002F4723">
        <w:rPr>
          <w:rFonts w:asciiTheme="majorHAnsi" w:hAnsiTheme="majorHAnsi" w:cstheme="majorHAnsi"/>
        </w:rPr>
        <w:t xml:space="preserve">. </w:t>
      </w:r>
      <w:r w:rsidR="002F4723" w:rsidRPr="002F4723">
        <w:rPr>
          <w:rFonts w:asciiTheme="majorHAnsi" w:hAnsiTheme="majorHAnsi" w:cstheme="majorHAnsi"/>
        </w:rPr>
        <w:t>Término do período de gestão da chefia departamental</w:t>
      </w:r>
      <w:r w:rsidR="009A1B00">
        <w:rPr>
          <w:rFonts w:asciiTheme="majorHAnsi" w:hAnsiTheme="majorHAnsi" w:cstheme="majorHAnsi"/>
        </w:rPr>
        <w:t xml:space="preserve"> </w:t>
      </w:r>
      <w:r w:rsidR="002F4723" w:rsidRPr="002F4723">
        <w:rPr>
          <w:rFonts w:asciiTheme="majorHAnsi" w:hAnsiTheme="majorHAnsi" w:cstheme="majorHAnsi"/>
        </w:rPr>
        <w:t xml:space="preserve">(Fausto e Lurdes) e ambientação dos novos gestores (Guilherme e </w:t>
      </w:r>
      <w:proofErr w:type="spellStart"/>
      <w:r w:rsidR="002F4723" w:rsidRPr="002F4723">
        <w:rPr>
          <w:rFonts w:asciiTheme="majorHAnsi" w:hAnsiTheme="majorHAnsi" w:cstheme="majorHAnsi"/>
        </w:rPr>
        <w:t>Micheline</w:t>
      </w:r>
      <w:proofErr w:type="spellEnd"/>
      <w:r w:rsidR="002F4723" w:rsidRPr="002F4723">
        <w:rPr>
          <w:rFonts w:asciiTheme="majorHAnsi" w:hAnsiTheme="majorHAnsi" w:cstheme="majorHAnsi"/>
        </w:rPr>
        <w:t>) – a documentação da eleição será encaminhada ao ESR para homologação do resultado no Colegiado de Unidade e confecção da DTS com a designação da nova chefia.</w:t>
      </w:r>
      <w:r w:rsidR="009A1B00">
        <w:rPr>
          <w:rFonts w:asciiTheme="majorHAnsi" w:hAnsiTheme="majorHAnsi" w:cstheme="majorHAnsi"/>
        </w:rPr>
        <w:t xml:space="preserve"> </w:t>
      </w:r>
      <w:r w:rsidR="00F4315D">
        <w:rPr>
          <w:rFonts w:asciiTheme="majorHAnsi" w:hAnsiTheme="majorHAnsi" w:cstheme="majorHAnsi"/>
        </w:rPr>
        <w:t xml:space="preserve">A professora </w:t>
      </w:r>
      <w:r w:rsidR="002F4723" w:rsidRPr="002F4723">
        <w:rPr>
          <w:rFonts w:asciiTheme="majorHAnsi" w:hAnsiTheme="majorHAnsi" w:cstheme="majorHAnsi"/>
        </w:rPr>
        <w:t xml:space="preserve">Lurdes </w:t>
      </w:r>
      <w:r w:rsidR="00F4315D">
        <w:rPr>
          <w:rFonts w:asciiTheme="majorHAnsi" w:hAnsiTheme="majorHAnsi" w:cstheme="majorHAnsi"/>
        </w:rPr>
        <w:t xml:space="preserve">Perez </w:t>
      </w:r>
      <w:proofErr w:type="spellStart"/>
      <w:r w:rsidR="00F4315D">
        <w:rPr>
          <w:rFonts w:asciiTheme="majorHAnsi" w:hAnsiTheme="majorHAnsi" w:cstheme="majorHAnsi"/>
        </w:rPr>
        <w:t>Oberg</w:t>
      </w:r>
      <w:proofErr w:type="spellEnd"/>
      <w:r w:rsidR="009A1B00">
        <w:rPr>
          <w:rFonts w:asciiTheme="majorHAnsi" w:hAnsiTheme="majorHAnsi" w:cstheme="majorHAnsi"/>
        </w:rPr>
        <w:t xml:space="preserve"> </w:t>
      </w:r>
      <w:r w:rsidR="002F4723" w:rsidRPr="002F4723">
        <w:rPr>
          <w:rFonts w:asciiTheme="majorHAnsi" w:hAnsiTheme="majorHAnsi" w:cstheme="majorHAnsi"/>
        </w:rPr>
        <w:t xml:space="preserve">agradeceu à comissão eleitoral e justificou que ela e </w:t>
      </w:r>
      <w:r w:rsidR="00F4315D">
        <w:rPr>
          <w:rFonts w:asciiTheme="majorHAnsi" w:hAnsiTheme="majorHAnsi" w:cstheme="majorHAnsi"/>
        </w:rPr>
        <w:t xml:space="preserve">o professor </w:t>
      </w:r>
      <w:r w:rsidR="002F4723" w:rsidRPr="002F4723">
        <w:rPr>
          <w:rFonts w:asciiTheme="majorHAnsi" w:hAnsiTheme="majorHAnsi" w:cstheme="majorHAnsi"/>
        </w:rPr>
        <w:t>Pedro</w:t>
      </w:r>
      <w:r w:rsidR="00F4315D">
        <w:rPr>
          <w:rFonts w:asciiTheme="majorHAnsi" w:hAnsiTheme="majorHAnsi" w:cstheme="majorHAnsi"/>
        </w:rPr>
        <w:t xml:space="preserve"> Renan Santos de Oliveira</w:t>
      </w:r>
      <w:r w:rsidR="009243BF">
        <w:rPr>
          <w:rFonts w:asciiTheme="majorHAnsi" w:hAnsiTheme="majorHAnsi" w:cstheme="majorHAnsi"/>
        </w:rPr>
        <w:t xml:space="preserve"> </w:t>
      </w:r>
      <w:r w:rsidR="00F4315D">
        <w:rPr>
          <w:rFonts w:asciiTheme="majorHAnsi" w:hAnsiTheme="majorHAnsi" w:cstheme="majorHAnsi"/>
        </w:rPr>
        <w:t xml:space="preserve">haviam </w:t>
      </w:r>
      <w:r w:rsidR="002F4723" w:rsidRPr="002F4723">
        <w:rPr>
          <w:rFonts w:asciiTheme="majorHAnsi" w:hAnsiTheme="majorHAnsi" w:cstheme="majorHAnsi"/>
        </w:rPr>
        <w:t>resolv</w:t>
      </w:r>
      <w:r w:rsidR="00F4315D">
        <w:rPr>
          <w:rFonts w:asciiTheme="majorHAnsi" w:hAnsiTheme="majorHAnsi" w:cstheme="majorHAnsi"/>
        </w:rPr>
        <w:t>ido</w:t>
      </w:r>
      <w:r w:rsidR="002F4723" w:rsidRPr="002F4723">
        <w:rPr>
          <w:rFonts w:asciiTheme="majorHAnsi" w:hAnsiTheme="majorHAnsi" w:cstheme="majorHAnsi"/>
        </w:rPr>
        <w:t xml:space="preserve"> deixar </w:t>
      </w:r>
      <w:r w:rsidR="00F4315D">
        <w:rPr>
          <w:rFonts w:asciiTheme="majorHAnsi" w:hAnsiTheme="majorHAnsi" w:cstheme="majorHAnsi"/>
        </w:rPr>
        <w:t xml:space="preserve">a candidatura </w:t>
      </w:r>
      <w:r w:rsidR="002F4723" w:rsidRPr="002F4723">
        <w:rPr>
          <w:rFonts w:asciiTheme="majorHAnsi" w:hAnsiTheme="majorHAnsi" w:cstheme="majorHAnsi"/>
        </w:rPr>
        <w:t xml:space="preserve">para outro momento. Agradeceu a todos </w:t>
      </w:r>
      <w:r w:rsidR="009A1B00">
        <w:rPr>
          <w:rFonts w:asciiTheme="majorHAnsi" w:hAnsiTheme="majorHAnsi" w:cstheme="majorHAnsi"/>
        </w:rPr>
        <w:t xml:space="preserve">os docentes e à secretária do departamento </w:t>
      </w:r>
      <w:r w:rsidR="002F4723" w:rsidRPr="002F4723">
        <w:rPr>
          <w:rFonts w:asciiTheme="majorHAnsi" w:hAnsiTheme="majorHAnsi" w:cstheme="majorHAnsi"/>
        </w:rPr>
        <w:t>pela colaboração</w:t>
      </w:r>
      <w:r w:rsidR="009A1B00">
        <w:rPr>
          <w:rFonts w:asciiTheme="majorHAnsi" w:hAnsiTheme="majorHAnsi" w:cstheme="majorHAnsi"/>
        </w:rPr>
        <w:t>,</w:t>
      </w:r>
      <w:r w:rsidR="002F4723" w:rsidRPr="002F4723">
        <w:rPr>
          <w:rFonts w:asciiTheme="majorHAnsi" w:hAnsiTheme="majorHAnsi" w:cstheme="majorHAnsi"/>
        </w:rPr>
        <w:t xml:space="preserve"> desej</w:t>
      </w:r>
      <w:r w:rsidR="009A1B00">
        <w:rPr>
          <w:rFonts w:asciiTheme="majorHAnsi" w:hAnsiTheme="majorHAnsi" w:cstheme="majorHAnsi"/>
        </w:rPr>
        <w:t>ando</w:t>
      </w:r>
      <w:r w:rsidR="002F4723" w:rsidRPr="002F4723">
        <w:rPr>
          <w:rFonts w:asciiTheme="majorHAnsi" w:hAnsiTheme="majorHAnsi" w:cstheme="majorHAnsi"/>
        </w:rPr>
        <w:t xml:space="preserve"> ótima gestão à nova chefia.</w:t>
      </w:r>
      <w:bookmarkEnd w:id="1"/>
      <w:r w:rsidR="009A1B00">
        <w:rPr>
          <w:rFonts w:asciiTheme="majorHAnsi" w:hAnsiTheme="majorHAnsi" w:cstheme="majorHAnsi"/>
        </w:rPr>
        <w:t xml:space="preserve"> </w:t>
      </w:r>
      <w:r w:rsidR="005C1C62" w:rsidRPr="005C1C62">
        <w:rPr>
          <w:rFonts w:asciiTheme="majorHAnsi" w:hAnsiTheme="majorHAnsi" w:cstheme="majorHAnsi"/>
          <w:b/>
        </w:rPr>
        <w:t xml:space="preserve">Item </w:t>
      </w:r>
      <w:r w:rsidR="002F4723" w:rsidRPr="005C1C62">
        <w:rPr>
          <w:rFonts w:asciiTheme="majorHAnsi" w:hAnsiTheme="majorHAnsi" w:cstheme="majorHAnsi"/>
          <w:b/>
        </w:rPr>
        <w:t>6 - Comissão organizadora de concurso: aprovação de itens para abertura de concurso</w:t>
      </w:r>
      <w:r w:rsidR="005C1C62">
        <w:rPr>
          <w:rFonts w:asciiTheme="majorHAnsi" w:hAnsiTheme="majorHAnsi" w:cstheme="majorHAnsi"/>
          <w:b/>
        </w:rPr>
        <w:t xml:space="preserve"> -</w:t>
      </w:r>
      <w:r w:rsidR="009A1B00">
        <w:rPr>
          <w:rFonts w:asciiTheme="majorHAnsi" w:hAnsiTheme="majorHAnsi" w:cstheme="majorHAnsi"/>
          <w:b/>
        </w:rPr>
        <w:t xml:space="preserve"> </w:t>
      </w:r>
      <w:r w:rsidR="005F4EAA" w:rsidRPr="005C1C62">
        <w:rPr>
          <w:rFonts w:asciiTheme="majorHAnsi" w:hAnsiTheme="majorHAnsi" w:cstheme="majorHAnsi"/>
        </w:rPr>
        <w:t xml:space="preserve">foram aprovados os seguintes itens para o concurso a ser realizado no período de 01 a 05/07/2024, para a vaga oriunda do Programa de Fortalecimento do Corpo Docente/PFCD, conforme Resolução </w:t>
      </w:r>
      <w:proofErr w:type="spellStart"/>
      <w:proofErr w:type="gramStart"/>
      <w:r w:rsidR="005F4EAA" w:rsidRPr="005C1C62">
        <w:rPr>
          <w:rFonts w:asciiTheme="majorHAnsi" w:hAnsiTheme="majorHAnsi" w:cstheme="majorHAnsi"/>
        </w:rPr>
        <w:t>CEPEx</w:t>
      </w:r>
      <w:proofErr w:type="spellEnd"/>
      <w:proofErr w:type="gramEnd"/>
      <w:r w:rsidR="005F4EAA" w:rsidRPr="005C1C62">
        <w:rPr>
          <w:rFonts w:asciiTheme="majorHAnsi" w:hAnsiTheme="majorHAnsi" w:cstheme="majorHAnsi"/>
        </w:rPr>
        <w:t xml:space="preserve">/UFF 2.163, de 20/07/2023: </w:t>
      </w:r>
      <w:r w:rsidR="005F4EAA" w:rsidRPr="005C1C62">
        <w:rPr>
          <w:rFonts w:asciiTheme="majorHAnsi" w:hAnsiTheme="majorHAnsi" w:cstheme="majorHAnsi"/>
          <w:b/>
          <w:bCs/>
        </w:rPr>
        <w:t>Área de conhecimento</w:t>
      </w:r>
      <w:r w:rsidR="005F4EAA" w:rsidRPr="005C1C62">
        <w:rPr>
          <w:rFonts w:asciiTheme="majorHAnsi" w:hAnsiTheme="majorHAnsi" w:cstheme="majorHAnsi"/>
        </w:rPr>
        <w:t xml:space="preserve"> – Psicopatologia, Terapias Comportamentais e Cognitivas; </w:t>
      </w:r>
      <w:r w:rsidR="005F4EAA" w:rsidRPr="005C1C62">
        <w:rPr>
          <w:rFonts w:asciiTheme="majorHAnsi" w:hAnsiTheme="majorHAnsi" w:cstheme="majorHAnsi"/>
          <w:b/>
        </w:rPr>
        <w:t>Classe</w:t>
      </w:r>
      <w:r w:rsidR="005F4EAA" w:rsidRPr="005C1C62">
        <w:rPr>
          <w:rFonts w:asciiTheme="majorHAnsi" w:hAnsiTheme="majorHAnsi" w:cstheme="majorHAnsi"/>
        </w:rPr>
        <w:t xml:space="preserve"> – Adjunto 40H/DE; </w:t>
      </w:r>
      <w:r w:rsidR="005F4EAA" w:rsidRPr="005C1C62">
        <w:rPr>
          <w:rFonts w:asciiTheme="majorHAnsi" w:hAnsiTheme="majorHAnsi" w:cstheme="majorHAnsi"/>
          <w:b/>
          <w:bCs/>
        </w:rPr>
        <w:t>Titulação</w:t>
      </w:r>
      <w:r w:rsidR="005F4EAA" w:rsidRPr="005C1C62">
        <w:rPr>
          <w:rFonts w:asciiTheme="majorHAnsi" w:hAnsiTheme="majorHAnsi" w:cstheme="majorHAnsi"/>
        </w:rPr>
        <w:t xml:space="preserve"> – Graduação em Psicologia; Mestrado não exigido; Doutorado em </w:t>
      </w:r>
      <w:r w:rsidR="005F4EAA" w:rsidRPr="005C1C62">
        <w:rPr>
          <w:rFonts w:asciiTheme="majorHAnsi" w:eastAsia="Times New Roman" w:hAnsiTheme="majorHAnsi" w:cstheme="majorHAnsi"/>
          <w:shd w:val="clear" w:color="auto" w:fill="FFFFFF"/>
        </w:rPr>
        <w:t xml:space="preserve">Psicologia, Psicologia Clínica, Psicologia Cognitiva, Ciências Cognitivas, Linguagem e Cognição, Ciências do Comportamento, Neurociência Cognitiva e Comportamental, Saúde e Comportamento, Ciências da Saúde, Clínica Médica; </w:t>
      </w:r>
      <w:r w:rsidR="005F4EAA" w:rsidRPr="005C1C62">
        <w:rPr>
          <w:rFonts w:asciiTheme="majorHAnsi" w:eastAsia="Times New Roman" w:hAnsiTheme="majorHAnsi" w:cstheme="majorHAnsi"/>
          <w:b/>
          <w:bCs/>
          <w:shd w:val="clear" w:color="auto" w:fill="FFFFFF"/>
        </w:rPr>
        <w:t>Peso das provas</w:t>
      </w:r>
      <w:r w:rsidR="005F4EAA" w:rsidRPr="005C1C62">
        <w:rPr>
          <w:rFonts w:asciiTheme="majorHAnsi" w:eastAsia="Times New Roman" w:hAnsiTheme="majorHAnsi" w:cstheme="majorHAnsi"/>
          <w:shd w:val="clear" w:color="auto" w:fill="FFFFFF"/>
        </w:rPr>
        <w:t xml:space="preserve"> – Escrita:3; Didática: 4; Currículo: 3; Pesos dos grupos do </w:t>
      </w:r>
      <w:proofErr w:type="spellStart"/>
      <w:r w:rsidR="005F4EAA" w:rsidRPr="005C1C62">
        <w:rPr>
          <w:rFonts w:asciiTheme="majorHAnsi" w:eastAsia="Times New Roman" w:hAnsiTheme="majorHAnsi" w:cstheme="majorHAnsi"/>
          <w:shd w:val="clear" w:color="auto" w:fill="FFFFFF"/>
        </w:rPr>
        <w:t>Barema</w:t>
      </w:r>
      <w:proofErr w:type="spellEnd"/>
      <w:r w:rsidR="005F4EAA" w:rsidRPr="005C1C62">
        <w:rPr>
          <w:rFonts w:asciiTheme="majorHAnsi" w:eastAsia="Times New Roman" w:hAnsiTheme="majorHAnsi" w:cstheme="majorHAnsi"/>
          <w:shd w:val="clear" w:color="auto" w:fill="FFFFFF"/>
        </w:rPr>
        <w:t xml:space="preserve"> para a Prova de Títulos – Grupo I: 3; Grupo II: 7; Número de folhas para a prova escrita - 05 folhas frente e verso (10 páginas); Número de folhas de rascunho - 05 folhas frente e verso (10 páginas); </w:t>
      </w:r>
      <w:r w:rsidR="005F4EAA" w:rsidRPr="005C1C62">
        <w:rPr>
          <w:rFonts w:asciiTheme="majorHAnsi" w:eastAsia="Times New Roman" w:hAnsiTheme="majorHAnsi" w:cstheme="majorHAnsi"/>
          <w:b/>
          <w:bCs/>
          <w:shd w:val="clear" w:color="auto" w:fill="FFFFFF"/>
        </w:rPr>
        <w:t>Ementa</w:t>
      </w:r>
      <w:r w:rsidR="005C1C62">
        <w:rPr>
          <w:rFonts w:asciiTheme="majorHAnsi" w:eastAsia="Times New Roman" w:hAnsiTheme="majorHAnsi" w:cstheme="majorHAnsi"/>
          <w:b/>
          <w:bCs/>
          <w:shd w:val="clear" w:color="auto" w:fill="FFFFFF"/>
        </w:rPr>
        <w:t>:</w:t>
      </w:r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1-Fundamentos históricos, pressupostos filosóficos e panorama atual das terapias cognitivo-comportamentais; 2-A três gerações (ondas) das psicoterapias cognitivo-comportamentais: aspectos históricos e intervenções clínicas; 3-Distúrbios do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neurodesenvolvimento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: critérios de diagnóstico e intervenções baseadas nas terapias cognitivo-comportamentais; 4-Transtornos depressivos: critérios de diagnóstico e intervenções baseadas nas terapias cognitivo-comportamentais; 5-Transtornos de ansiedade: critérios de diagnóstico e intervenções baseadas nas terapias cognitivo-comportamentais; 6- Intervenções em grupo: contribuições das terapias cognitivo-comportamentais; 7-A relação terapêutica nas terapias cognitivo-comportamentais: definição e reflexões sobre as intervenções presenciais e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</w:rPr>
        <w:t>on-line;</w:t>
      </w:r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8-As  terapias cognitivo-comportamentais: um olhar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transdiagnóstico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; 9-Fundamentos da Psicopatologia: histórico, conceito, objeto, métodos e desafios na contemporaneidade; 10-Critérios diagnósticos </w:t>
      </w:r>
      <w:proofErr w:type="gramStart"/>
      <w:r w:rsidR="005F4EAA" w:rsidRPr="005C1C62">
        <w:rPr>
          <w:rFonts w:asciiTheme="majorHAnsi" w:eastAsia="Times New Roman" w:hAnsiTheme="majorHAnsi" w:cstheme="majorHAnsi"/>
          <w:color w:val="000000"/>
        </w:rPr>
        <w:t>diferenciais</w:t>
      </w:r>
      <w:proofErr w:type="gram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contemporâneos: O CID da Organização Mundial da Saúde, O DSM da Academia de Psiquiatria Americana e o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RDoc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(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Research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Domain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Criteria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do Instituto Americano de Saúde Mental, NIMH; </w:t>
      </w:r>
      <w:r w:rsidR="005F4EAA" w:rsidRPr="005C1C62">
        <w:rPr>
          <w:rFonts w:asciiTheme="majorHAnsi" w:eastAsia="Times New Roman" w:hAnsiTheme="majorHAnsi" w:cstheme="majorHAnsi"/>
          <w:b/>
          <w:bCs/>
          <w:color w:val="000000"/>
        </w:rPr>
        <w:t>Lista de pontos das provas escrita e didática</w:t>
      </w:r>
      <w:r w:rsidR="005C1C62">
        <w:rPr>
          <w:rFonts w:asciiTheme="majorHAnsi" w:eastAsia="Times New Roman" w:hAnsiTheme="majorHAnsi" w:cstheme="majorHAnsi"/>
          <w:b/>
          <w:bCs/>
          <w:color w:val="000000"/>
        </w:rPr>
        <w:t>:</w:t>
      </w:r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1-Fundamentos históricos, pressupostos filosóficos e panorama atual das terapias cognitivo-comportamentais; 2-A três </w:t>
      </w:r>
      <w:r w:rsidR="005F4EAA" w:rsidRPr="005C1C62">
        <w:rPr>
          <w:rFonts w:asciiTheme="majorHAnsi" w:eastAsia="Times New Roman" w:hAnsiTheme="majorHAnsi" w:cstheme="majorHAnsi"/>
          <w:color w:val="000000"/>
        </w:rPr>
        <w:lastRenderedPageBreak/>
        <w:t xml:space="preserve">gerações (ondas) das psicoterapias cognitivo-comportamentais: aspectos históricos e intervenções clínicas; 3-Distúrbios do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neurodesenvolvimento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: critérios de diagnóstico e intervenções baseadas nas terapias cognitivo-comportamentais; 4-Transtornos depressivos: critérios de diagnóstico e intervenções baseadas nas terapias cognitivo-comportamentais; 5-Transtornos de ansiedade: critérios de diagnóstico e intervenções baseadas nas terapias cognitivo-comportamentais; 6- Intervenções em grupo: contribuições das terapias cognitivo-comportamentais; 7-A relação terapêutica nas terapias cognitivo-comportamentais: definição e reflexões sobre as intervenções presenciais e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</w:rPr>
        <w:t>on-line;</w:t>
      </w:r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8-As  terapias cognitivo-comportamentais: um olhar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transdiagnóstico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; 9-Fundamentos da Psicopatologia: histórico, conceito, objeto, métodos e desafios na contemporaneidade; 10-Critérios diagnósticos diferenciais contemporâneos: O CID da Organização Mundial da Saúde, O DSM da Academia de Psiquiatria Americana e o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RDoc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(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Research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Domain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</w:rPr>
        <w:t>Criteria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do Instituto Americano de Saúde Mental, NIMH; </w:t>
      </w:r>
      <w:r w:rsidR="005F4EAA" w:rsidRPr="005C1C62">
        <w:rPr>
          <w:rFonts w:asciiTheme="majorHAnsi" w:eastAsia="Times New Roman" w:hAnsiTheme="majorHAnsi" w:cstheme="majorHAnsi"/>
          <w:b/>
          <w:bCs/>
          <w:color w:val="000000"/>
        </w:rPr>
        <w:t>Bibliografia</w:t>
      </w:r>
      <w:r w:rsidR="005F4EAA" w:rsidRPr="005C1C62">
        <w:rPr>
          <w:rFonts w:asciiTheme="majorHAnsi" w:eastAsia="Times New Roman" w:hAnsiTheme="majorHAnsi" w:cstheme="majorHAnsi"/>
          <w:color w:val="000000"/>
        </w:rPr>
        <w:t xml:space="preserve"> - 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BARLOW, David H. (org.).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Manual clínico dos transtornos psicológicos: tratamento passo a passo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6. ed.Porto Alegre: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Artmed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2023. BECK, Aaron R., &amp; ALFORD, Brad. A.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Depressão: causas e tratamento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2. ed. Porto Alegre: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Artmed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2011. BECK, Judith S.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Terapia cognitivo-comportamental: teoria e prática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3. ed. Porto Alegre: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Artmed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2022. CLARK, David A., &amp; BECK, Aaron T.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Terapia cognitiva para os transtornos de ansiedade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Porto Alegre: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Artmed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: 2012. CUTHBERT,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B.N.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O papel do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RDoC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na futura classificação dos transtornos mentais. Dialogues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ClinNeurosci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. 2020 Mar</w:t>
      </w:r>
      <w:proofErr w:type="gram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;22(1)</w:t>
      </w:r>
      <w:proofErr w:type="gram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:81-85. DOBSON, Keith S. (org.). Manual de terapias cognitivo-comportamentais. 2. </w:t>
      </w:r>
      <w:proofErr w:type="gram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ed.</w:t>
      </w:r>
      <w:proofErr w:type="gram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Porto Alegre: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Artmed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2006. FREITAS, Eduarda Rezende, BARBOSA,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Altemir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José Gonçalves, &amp; NEUFELD, Carmem Beatriz (org.).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Terapias cognitivo-comportamentais com idosos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Novo Hamburgo: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Sinopsys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2016. GILBERT, Paul. 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  <w:lang w:val="en-US"/>
        </w:rPr>
        <w:t xml:space="preserve">Compassion: From its evolution to a psychotherapy. </w:t>
      </w:r>
      <w:proofErr w:type="gram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  <w:lang w:val="en-US"/>
        </w:rPr>
        <w:t>Frontiers in psychology, v. 11, p. 3123, 2020.</w:t>
      </w:r>
      <w:proofErr w:type="gram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  <w:lang w:val="en-US"/>
        </w:rPr>
        <w:t xml:space="preserve"> </w:t>
      </w:r>
      <w:proofErr w:type="gram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  <w:lang w:val="en-US"/>
        </w:rPr>
        <w:t>HAYES, Steven C.; HOFMANN, Stefan G. “Third‐wave” cognitive and behavioral therapies and the emergence of a process‐based approach to intervention in psychiatry.</w:t>
      </w:r>
      <w:proofErr w:type="gram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  <w:lang w:val="en-US"/>
        </w:rPr>
        <w:t xml:space="preserve"> 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World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Psychiatry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v. 20, n. 3, p. 363-375, 2021. KNAPP, P. (org.). Terapia cognitivo-comportamental na prática psiquiátrica. Porto Alegre.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Artmed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2004. LINEHAN,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Marsha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M. Tratamento cognitivo-comportamental do transtorno de personalidade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borderline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Publicações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Guilford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2018. LUCENA-SANTOS, Paola, PINTO-GOUVEIA, José, &amp; OLIVEIRA, Margareth da Silva. (org.).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Terapias comportamentais de terceira geração: guia para profissionais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Novo Hamburgo: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Sinopsys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2015. </w:t>
      </w:r>
      <w:proofErr w:type="gram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MELO,</w:t>
      </w:r>
      <w:proofErr w:type="gram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Wilson Vieira. (org.).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Estratégias psicoterápicas e a terceira onda em terapia cognitiva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Novo Hamburgo: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Sinopsys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2014. NEUFELD, Carmem Beatriz. (org.).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Intervenções e pesquisas em terapia cognitivo-comportamental com indivíduos e grupos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Novo Hamburgo: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Sinopsys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2014. NEUFELD, Carmem Beatriz (org.).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 xml:space="preserve">Terapia cognitivo-comportamental para adolescentes: uma perspectiva </w:t>
      </w:r>
      <w:proofErr w:type="spellStart"/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transdiagnóstica</w:t>
      </w:r>
      <w:proofErr w:type="spellEnd"/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 xml:space="preserve"> e </w:t>
      </w:r>
      <w:proofErr w:type="spellStart"/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desenvolvimental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Porto Alegre: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Artmed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, 2017.</w:t>
      </w:r>
      <w:r w:rsidR="009243BF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NEUFELD, Carmem Beatriz; RANGÉ, Bernard P. Terapia cognitivo-comportamental em grupos: das evidências à prática. </w:t>
      </w:r>
      <w:proofErr w:type="spellStart"/>
      <w:r w:rsidR="005F4EAA" w:rsidRPr="00CC4862">
        <w:rPr>
          <w:rFonts w:asciiTheme="majorHAnsi" w:eastAsia="Times New Roman" w:hAnsiTheme="majorHAnsi" w:cstheme="majorHAnsi"/>
          <w:color w:val="000000"/>
          <w:shd w:val="clear" w:color="auto" w:fill="FFFFFF"/>
          <w:lang w:val="en-US"/>
        </w:rPr>
        <w:t>Artmed</w:t>
      </w:r>
      <w:proofErr w:type="spellEnd"/>
      <w:r w:rsidR="009A1B00" w:rsidRPr="00CC4862">
        <w:rPr>
          <w:rFonts w:asciiTheme="majorHAnsi" w:eastAsia="Times New Roman" w:hAnsiTheme="majorHAnsi" w:cstheme="majorHAnsi"/>
          <w:color w:val="000000"/>
          <w:shd w:val="clear" w:color="auto" w:fill="FFFFFF"/>
          <w:lang w:val="en-US"/>
        </w:rPr>
        <w:t xml:space="preserve"> </w:t>
      </w:r>
      <w:proofErr w:type="spellStart"/>
      <w:r w:rsidR="005F4EAA" w:rsidRPr="00CC4862">
        <w:rPr>
          <w:rFonts w:asciiTheme="majorHAnsi" w:eastAsia="Times New Roman" w:hAnsiTheme="majorHAnsi" w:cstheme="majorHAnsi"/>
          <w:color w:val="000000"/>
          <w:shd w:val="clear" w:color="auto" w:fill="FFFFFF"/>
          <w:lang w:val="en-US"/>
        </w:rPr>
        <w:t>Editora</w:t>
      </w:r>
      <w:proofErr w:type="spellEnd"/>
      <w:r w:rsidR="005F4EAA" w:rsidRPr="00CC4862">
        <w:rPr>
          <w:rFonts w:asciiTheme="majorHAnsi" w:eastAsia="Times New Roman" w:hAnsiTheme="majorHAnsi" w:cstheme="majorHAnsi"/>
          <w:color w:val="000000"/>
          <w:shd w:val="clear" w:color="auto" w:fill="FFFFFF"/>
          <w:lang w:val="en-US"/>
        </w:rPr>
        <w:t xml:space="preserve">, 2017. NEUFELD, </w:t>
      </w:r>
      <w:proofErr w:type="spellStart"/>
      <w:r w:rsidR="005F4EAA" w:rsidRPr="00CC4862">
        <w:rPr>
          <w:rFonts w:asciiTheme="majorHAnsi" w:eastAsia="Times New Roman" w:hAnsiTheme="majorHAnsi" w:cstheme="majorHAnsi"/>
          <w:color w:val="000000"/>
          <w:shd w:val="clear" w:color="auto" w:fill="FFFFFF"/>
          <w:lang w:val="en-US"/>
        </w:rPr>
        <w:t>Carmem</w:t>
      </w:r>
      <w:proofErr w:type="spellEnd"/>
      <w:r w:rsidR="005F4EAA" w:rsidRPr="00CC4862">
        <w:rPr>
          <w:rFonts w:asciiTheme="majorHAnsi" w:eastAsia="Times New Roman" w:hAnsiTheme="majorHAnsi" w:cstheme="majorHAnsi"/>
          <w:color w:val="000000"/>
          <w:shd w:val="clear" w:color="auto" w:fill="FFFFFF"/>
          <w:lang w:val="en-US"/>
        </w:rPr>
        <w:t xml:space="preserve"> Beatriz, &amp; SZUPZYNSKI, Karen P. Del Rio. 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(org.).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Intervenções on-line e terapias cognitivo-comportamentais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Porto Alegre: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Artmed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2022. PETERSEN, Circe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Salcides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, &amp; WAINER, Ricardo. (org.). </w:t>
      </w:r>
      <w:r w:rsidR="005F4EAA" w:rsidRPr="005C1C62"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</w:rPr>
        <w:t>Terapias cognitivo-comportamentais para crianças e adolescentes: ciência e arte</w:t>
      </w:r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. Porto Alegre: </w:t>
      </w:r>
      <w:proofErr w:type="spellStart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Artmed</w:t>
      </w:r>
      <w:proofErr w:type="spellEnd"/>
      <w:r w:rsidR="005F4EAA" w:rsidRPr="005C1C62">
        <w:rPr>
          <w:rFonts w:asciiTheme="majorHAnsi" w:eastAsia="Times New Roman" w:hAnsiTheme="majorHAnsi" w:cstheme="majorHAnsi"/>
          <w:color w:val="000000"/>
          <w:shd w:val="clear" w:color="auto" w:fill="FFFFFF"/>
        </w:rPr>
        <w:t>, 2011.</w:t>
      </w:r>
      <w:r w:rsidR="009A1B00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</w:t>
      </w:r>
      <w:r w:rsidR="005C1C62" w:rsidRPr="005C1C62">
        <w:rPr>
          <w:rFonts w:asciiTheme="majorHAnsi" w:eastAsia="Times New Roman" w:hAnsiTheme="majorHAnsi" w:cstheme="majorHAnsi"/>
          <w:b/>
          <w:color w:val="000000"/>
          <w:shd w:val="clear" w:color="auto" w:fill="FFFFFF"/>
        </w:rPr>
        <w:t xml:space="preserve">Item </w:t>
      </w:r>
      <w:r w:rsidR="002F4723" w:rsidRPr="005C1C62">
        <w:rPr>
          <w:rFonts w:asciiTheme="majorHAnsi" w:hAnsiTheme="majorHAnsi" w:cstheme="majorHAnsi"/>
          <w:b/>
        </w:rPr>
        <w:t>7</w:t>
      </w:r>
      <w:r w:rsidR="005C1C62" w:rsidRPr="005C1C62">
        <w:rPr>
          <w:rFonts w:asciiTheme="majorHAnsi" w:hAnsiTheme="majorHAnsi" w:cstheme="majorHAnsi"/>
          <w:b/>
        </w:rPr>
        <w:t xml:space="preserve"> -</w:t>
      </w:r>
      <w:r w:rsidR="002F4723" w:rsidRPr="005C1C62">
        <w:rPr>
          <w:rFonts w:asciiTheme="majorHAnsi" w:hAnsiTheme="majorHAnsi" w:cstheme="majorHAnsi"/>
          <w:b/>
        </w:rPr>
        <w:t xml:space="preserve"> Informes de comissões </w:t>
      </w:r>
      <w:proofErr w:type="spellStart"/>
      <w:r w:rsidR="002F4723" w:rsidRPr="005C1C62">
        <w:rPr>
          <w:rFonts w:asciiTheme="majorHAnsi" w:hAnsiTheme="majorHAnsi" w:cstheme="majorHAnsi"/>
          <w:b/>
        </w:rPr>
        <w:t>departamentais</w:t>
      </w:r>
      <w:r w:rsidR="002F4723" w:rsidRPr="002F4723">
        <w:rPr>
          <w:rFonts w:asciiTheme="majorHAnsi" w:hAnsiTheme="majorHAnsi" w:cstheme="majorHAnsi"/>
        </w:rPr>
        <w:t>–</w:t>
      </w:r>
      <w:r w:rsidR="004D174F" w:rsidRPr="004D174F">
        <w:rPr>
          <w:rFonts w:asciiTheme="majorHAnsi" w:eastAsia="Times New Roman" w:hAnsiTheme="majorHAnsi" w:cstheme="majorHAnsi"/>
        </w:rPr>
        <w:t>A</w:t>
      </w:r>
      <w:proofErr w:type="spellEnd"/>
      <w:r w:rsidR="004D174F" w:rsidRPr="004D174F">
        <w:rPr>
          <w:rFonts w:asciiTheme="majorHAnsi" w:eastAsia="Times New Roman" w:hAnsiTheme="majorHAnsi" w:cstheme="majorHAnsi"/>
        </w:rPr>
        <w:t xml:space="preserve"> Comissão de Avaliação Docente para Fins de Progressão Funcional do CPS apresentou o parecer favorável à progressão da professora Bruna Pinto Martins Brito, de Adjunto C1 para Adjunto C2, interstício 19/03/2017 a 19/03/2019, restando aprovados o parecer e a progressão da docente.</w:t>
      </w:r>
      <w:r w:rsidR="0082638F">
        <w:rPr>
          <w:rFonts w:asciiTheme="majorHAnsi" w:eastAsia="Times New Roman" w:hAnsiTheme="majorHAnsi" w:cstheme="majorHAnsi"/>
        </w:rPr>
        <w:t xml:space="preserve"> </w:t>
      </w:r>
      <w:r w:rsidR="00EE2DA2">
        <w:rPr>
          <w:rFonts w:asciiTheme="majorHAnsi" w:eastAsia="Times New Roman" w:hAnsiTheme="majorHAnsi" w:cstheme="majorHAnsi"/>
        </w:rPr>
        <w:t>O professor</w:t>
      </w:r>
      <w:r w:rsidR="009A1B00">
        <w:rPr>
          <w:rFonts w:asciiTheme="majorHAnsi" w:eastAsia="Times New Roman" w:hAnsiTheme="majorHAnsi" w:cstheme="majorHAnsi"/>
        </w:rPr>
        <w:t xml:space="preserve"> </w:t>
      </w:r>
      <w:proofErr w:type="spellStart"/>
      <w:r w:rsidR="002F4723" w:rsidRPr="002F4723">
        <w:rPr>
          <w:rFonts w:asciiTheme="majorHAnsi" w:hAnsiTheme="majorHAnsi" w:cstheme="majorHAnsi"/>
        </w:rPr>
        <w:t>Crisóstomo</w:t>
      </w:r>
      <w:proofErr w:type="spellEnd"/>
      <w:r w:rsidR="002F4723" w:rsidRPr="002F4723">
        <w:rPr>
          <w:rFonts w:asciiTheme="majorHAnsi" w:hAnsiTheme="majorHAnsi" w:cstheme="majorHAnsi"/>
        </w:rPr>
        <w:t xml:space="preserve"> </w:t>
      </w:r>
      <w:r w:rsidR="00EE2DA2">
        <w:rPr>
          <w:rFonts w:asciiTheme="majorHAnsi" w:hAnsiTheme="majorHAnsi" w:cstheme="majorHAnsi"/>
        </w:rPr>
        <w:t>Lima do Nascimento relembrou que as apresentações dos trabalhos de</w:t>
      </w:r>
      <w:r w:rsidR="00EE2DA2" w:rsidRPr="002F4723">
        <w:rPr>
          <w:rFonts w:asciiTheme="majorHAnsi" w:hAnsiTheme="majorHAnsi" w:cstheme="majorHAnsi"/>
        </w:rPr>
        <w:t xml:space="preserve"> Monitoria </w:t>
      </w:r>
      <w:r w:rsidR="00EE2DA2">
        <w:rPr>
          <w:rFonts w:asciiTheme="majorHAnsi" w:hAnsiTheme="majorHAnsi" w:cstheme="majorHAnsi"/>
        </w:rPr>
        <w:t>aconteceriam no</w:t>
      </w:r>
      <w:r w:rsidR="002F4723" w:rsidRPr="002F4723">
        <w:rPr>
          <w:rFonts w:asciiTheme="majorHAnsi" w:hAnsiTheme="majorHAnsi" w:cstheme="majorHAnsi"/>
        </w:rPr>
        <w:t xml:space="preserve"> dia 17</w:t>
      </w:r>
      <w:r w:rsidR="00EE2DA2">
        <w:rPr>
          <w:rFonts w:asciiTheme="majorHAnsi" w:hAnsiTheme="majorHAnsi" w:cstheme="majorHAnsi"/>
        </w:rPr>
        <w:t xml:space="preserve">/10. </w:t>
      </w:r>
      <w:r w:rsidR="002F4723" w:rsidRPr="002F4723">
        <w:rPr>
          <w:rFonts w:asciiTheme="majorHAnsi" w:hAnsiTheme="majorHAnsi" w:cstheme="majorHAnsi"/>
        </w:rPr>
        <w:t xml:space="preserve">Os alunos </w:t>
      </w:r>
      <w:r w:rsidR="00EE2DA2">
        <w:rPr>
          <w:rFonts w:asciiTheme="majorHAnsi" w:hAnsiTheme="majorHAnsi" w:cstheme="majorHAnsi"/>
        </w:rPr>
        <w:t xml:space="preserve">deveriam enviar um </w:t>
      </w:r>
      <w:r w:rsidR="002F4723" w:rsidRPr="002F4723">
        <w:rPr>
          <w:rFonts w:asciiTheme="majorHAnsi" w:hAnsiTheme="majorHAnsi" w:cstheme="majorHAnsi"/>
        </w:rPr>
        <w:t>vídeo</w:t>
      </w:r>
      <w:r w:rsidR="00EE2DA2">
        <w:rPr>
          <w:rFonts w:asciiTheme="majorHAnsi" w:hAnsiTheme="majorHAnsi" w:cstheme="majorHAnsi"/>
        </w:rPr>
        <w:t xml:space="preserve"> com duração</w:t>
      </w:r>
      <w:r w:rsidR="002F4723" w:rsidRPr="002F4723">
        <w:rPr>
          <w:rFonts w:asciiTheme="majorHAnsi" w:hAnsiTheme="majorHAnsi" w:cstheme="majorHAnsi"/>
        </w:rPr>
        <w:t xml:space="preserve"> de </w:t>
      </w:r>
      <w:r w:rsidR="00EE2DA2">
        <w:rPr>
          <w:rFonts w:asciiTheme="majorHAnsi" w:hAnsiTheme="majorHAnsi" w:cstheme="majorHAnsi"/>
        </w:rPr>
        <w:t>três</w:t>
      </w:r>
      <w:r w:rsidR="002F4723" w:rsidRPr="002F4723">
        <w:rPr>
          <w:rFonts w:asciiTheme="majorHAnsi" w:hAnsiTheme="majorHAnsi" w:cstheme="majorHAnsi"/>
        </w:rPr>
        <w:t xml:space="preserve"> a </w:t>
      </w:r>
      <w:r w:rsidR="00EE2DA2">
        <w:rPr>
          <w:rFonts w:asciiTheme="majorHAnsi" w:hAnsiTheme="majorHAnsi" w:cstheme="majorHAnsi"/>
        </w:rPr>
        <w:t>cinco</w:t>
      </w:r>
      <w:r w:rsidR="002F4723" w:rsidRPr="002F4723">
        <w:rPr>
          <w:rFonts w:asciiTheme="majorHAnsi" w:hAnsiTheme="majorHAnsi" w:cstheme="majorHAnsi"/>
        </w:rPr>
        <w:t xml:space="preserve"> minutos e o plano de aula, que ser</w:t>
      </w:r>
      <w:r w:rsidR="00EE2DA2">
        <w:rPr>
          <w:rFonts w:asciiTheme="majorHAnsi" w:hAnsiTheme="majorHAnsi" w:cstheme="majorHAnsi"/>
        </w:rPr>
        <w:t>iam</w:t>
      </w:r>
      <w:r w:rsidR="002F4723" w:rsidRPr="002F4723">
        <w:rPr>
          <w:rFonts w:asciiTheme="majorHAnsi" w:hAnsiTheme="majorHAnsi" w:cstheme="majorHAnsi"/>
        </w:rPr>
        <w:t xml:space="preserve"> encaminhados à banca. Os monitores </w:t>
      </w:r>
      <w:r w:rsidR="00EE2DA2">
        <w:rPr>
          <w:rFonts w:asciiTheme="majorHAnsi" w:hAnsiTheme="majorHAnsi" w:cstheme="majorHAnsi"/>
        </w:rPr>
        <w:t>fariam as</w:t>
      </w:r>
      <w:r w:rsidR="002F4723" w:rsidRPr="002F4723">
        <w:rPr>
          <w:rFonts w:asciiTheme="majorHAnsi" w:hAnsiTheme="majorHAnsi" w:cstheme="majorHAnsi"/>
        </w:rPr>
        <w:t xml:space="preserve"> apresentaç</w:t>
      </w:r>
      <w:r w:rsidR="00EE2DA2">
        <w:rPr>
          <w:rFonts w:asciiTheme="majorHAnsi" w:hAnsiTheme="majorHAnsi" w:cstheme="majorHAnsi"/>
        </w:rPr>
        <w:t xml:space="preserve">ões em bloco, tanto </w:t>
      </w:r>
      <w:r w:rsidR="002F4723" w:rsidRPr="002F4723">
        <w:rPr>
          <w:rFonts w:asciiTheme="majorHAnsi" w:hAnsiTheme="majorHAnsi" w:cstheme="majorHAnsi"/>
        </w:rPr>
        <w:t xml:space="preserve">bolsistas </w:t>
      </w:r>
      <w:r w:rsidR="00EE2DA2">
        <w:rPr>
          <w:rFonts w:asciiTheme="majorHAnsi" w:hAnsiTheme="majorHAnsi" w:cstheme="majorHAnsi"/>
        </w:rPr>
        <w:t>quanto</w:t>
      </w:r>
      <w:r w:rsidR="002F4723" w:rsidRPr="002F4723">
        <w:rPr>
          <w:rFonts w:asciiTheme="majorHAnsi" w:hAnsiTheme="majorHAnsi" w:cstheme="majorHAnsi"/>
        </w:rPr>
        <w:t xml:space="preserve"> voluntário</w:t>
      </w:r>
      <w:r w:rsidR="002F4723">
        <w:rPr>
          <w:rFonts w:asciiTheme="majorHAnsi" w:hAnsiTheme="majorHAnsi" w:cstheme="majorHAnsi"/>
        </w:rPr>
        <w:t>s</w:t>
      </w:r>
      <w:r w:rsidR="002F4723" w:rsidRPr="002F4723">
        <w:rPr>
          <w:rFonts w:asciiTheme="majorHAnsi" w:hAnsiTheme="majorHAnsi" w:cstheme="majorHAnsi"/>
        </w:rPr>
        <w:t>. Aproveitou p</w:t>
      </w:r>
      <w:r w:rsidR="00E77E17">
        <w:rPr>
          <w:rFonts w:asciiTheme="majorHAnsi" w:hAnsiTheme="majorHAnsi" w:cstheme="majorHAnsi"/>
        </w:rPr>
        <w:t>a</w:t>
      </w:r>
      <w:r w:rsidR="002F4723" w:rsidRPr="002F4723">
        <w:rPr>
          <w:rFonts w:asciiTheme="majorHAnsi" w:hAnsiTheme="majorHAnsi" w:cstheme="majorHAnsi"/>
        </w:rPr>
        <w:t>ra falar sobre o bolsista d</w:t>
      </w:r>
      <w:r w:rsidR="00E77E17">
        <w:rPr>
          <w:rFonts w:asciiTheme="majorHAnsi" w:hAnsiTheme="majorHAnsi" w:cstheme="majorHAnsi"/>
        </w:rPr>
        <w:t>a professora</w:t>
      </w:r>
      <w:r w:rsidR="002F4723" w:rsidRPr="002F4723">
        <w:rPr>
          <w:rFonts w:asciiTheme="majorHAnsi" w:hAnsiTheme="majorHAnsi" w:cstheme="majorHAnsi"/>
        </w:rPr>
        <w:t xml:space="preserve"> Ana</w:t>
      </w:r>
      <w:r w:rsidR="00E77E17">
        <w:rPr>
          <w:rFonts w:asciiTheme="majorHAnsi" w:hAnsiTheme="majorHAnsi" w:cstheme="majorHAnsi"/>
        </w:rPr>
        <w:t xml:space="preserve"> Lúcia Novais Carvalho, que</w:t>
      </w:r>
      <w:r w:rsidR="002F4723" w:rsidRPr="002F4723">
        <w:rPr>
          <w:rFonts w:asciiTheme="majorHAnsi" w:hAnsiTheme="majorHAnsi" w:cstheme="majorHAnsi"/>
        </w:rPr>
        <w:t xml:space="preserve"> deixar</w:t>
      </w:r>
      <w:r w:rsidR="00E77E17">
        <w:rPr>
          <w:rFonts w:asciiTheme="majorHAnsi" w:hAnsiTheme="majorHAnsi" w:cstheme="majorHAnsi"/>
        </w:rPr>
        <w:t>ia</w:t>
      </w:r>
      <w:r w:rsidR="002F4723" w:rsidRPr="002F4723">
        <w:rPr>
          <w:rFonts w:asciiTheme="majorHAnsi" w:hAnsiTheme="majorHAnsi" w:cstheme="majorHAnsi"/>
        </w:rPr>
        <w:t xml:space="preserve"> de receber a bolsa </w:t>
      </w:r>
      <w:r w:rsidR="00E77E17">
        <w:rPr>
          <w:rFonts w:asciiTheme="majorHAnsi" w:hAnsiTheme="majorHAnsi" w:cstheme="majorHAnsi"/>
        </w:rPr>
        <w:t>devido ao cancelamento da disciplina no semestre corrente</w:t>
      </w:r>
      <w:r w:rsidR="002F4723" w:rsidRPr="002F4723">
        <w:rPr>
          <w:rFonts w:asciiTheme="majorHAnsi" w:hAnsiTheme="majorHAnsi" w:cstheme="majorHAnsi"/>
        </w:rPr>
        <w:t xml:space="preserve">. Foi sugerido que </w:t>
      </w:r>
      <w:r w:rsidR="00712481">
        <w:rPr>
          <w:rFonts w:asciiTheme="majorHAnsi" w:hAnsiTheme="majorHAnsi" w:cstheme="majorHAnsi"/>
        </w:rPr>
        <w:t xml:space="preserve">o professor entrasse em contato com o setor responsável na </w:t>
      </w:r>
      <w:r w:rsidR="002F4723" w:rsidRPr="002F4723">
        <w:rPr>
          <w:rFonts w:asciiTheme="majorHAnsi" w:hAnsiTheme="majorHAnsi" w:cstheme="majorHAnsi"/>
        </w:rPr>
        <w:t>UFF Niterói</w:t>
      </w:r>
      <w:r w:rsidR="00712481">
        <w:rPr>
          <w:rFonts w:asciiTheme="majorHAnsi" w:hAnsiTheme="majorHAnsi" w:cstheme="majorHAnsi"/>
        </w:rPr>
        <w:t xml:space="preserve"> e informasse</w:t>
      </w:r>
      <w:r w:rsidR="002F4723" w:rsidRPr="002F4723">
        <w:rPr>
          <w:rFonts w:asciiTheme="majorHAnsi" w:hAnsiTheme="majorHAnsi" w:cstheme="majorHAnsi"/>
        </w:rPr>
        <w:t xml:space="preserve"> que </w:t>
      </w:r>
      <w:r w:rsidR="00712481">
        <w:rPr>
          <w:rFonts w:asciiTheme="majorHAnsi" w:hAnsiTheme="majorHAnsi" w:cstheme="majorHAnsi"/>
        </w:rPr>
        <w:t>o</w:t>
      </w:r>
      <w:r w:rsidR="002F4723" w:rsidRPr="002F4723">
        <w:rPr>
          <w:rFonts w:asciiTheme="majorHAnsi" w:hAnsiTheme="majorHAnsi" w:cstheme="majorHAnsi"/>
        </w:rPr>
        <w:t xml:space="preserve"> alun</w:t>
      </w:r>
      <w:r w:rsidR="00712481">
        <w:rPr>
          <w:rFonts w:asciiTheme="majorHAnsi" w:hAnsiTheme="majorHAnsi" w:cstheme="majorHAnsi"/>
        </w:rPr>
        <w:t>o</w:t>
      </w:r>
      <w:r w:rsidR="002F4723" w:rsidRPr="002F4723">
        <w:rPr>
          <w:rFonts w:asciiTheme="majorHAnsi" w:hAnsiTheme="majorHAnsi" w:cstheme="majorHAnsi"/>
        </w:rPr>
        <w:t xml:space="preserve"> est</w:t>
      </w:r>
      <w:r w:rsidR="00712481">
        <w:rPr>
          <w:rFonts w:asciiTheme="majorHAnsi" w:hAnsiTheme="majorHAnsi" w:cstheme="majorHAnsi"/>
        </w:rPr>
        <w:t>ava</w:t>
      </w:r>
      <w:r w:rsidR="002F4723" w:rsidRPr="002F4723">
        <w:rPr>
          <w:rFonts w:asciiTheme="majorHAnsi" w:hAnsiTheme="majorHAnsi" w:cstheme="majorHAnsi"/>
        </w:rPr>
        <w:t xml:space="preserve"> trabalhando </w:t>
      </w:r>
      <w:r w:rsidR="00712481">
        <w:rPr>
          <w:rFonts w:asciiTheme="majorHAnsi" w:hAnsiTheme="majorHAnsi" w:cstheme="majorHAnsi"/>
        </w:rPr>
        <w:t>em um</w:t>
      </w:r>
      <w:r w:rsidR="002F4723" w:rsidRPr="002F4723">
        <w:rPr>
          <w:rFonts w:asciiTheme="majorHAnsi" w:hAnsiTheme="majorHAnsi" w:cstheme="majorHAnsi"/>
        </w:rPr>
        <w:t xml:space="preserve"> projeto anexo.</w:t>
      </w:r>
      <w:r w:rsidR="009A1B00">
        <w:rPr>
          <w:rFonts w:asciiTheme="majorHAnsi" w:hAnsiTheme="majorHAnsi" w:cstheme="majorHAnsi"/>
        </w:rPr>
        <w:t xml:space="preserve"> </w:t>
      </w:r>
      <w:r w:rsidR="00727BB1">
        <w:rPr>
          <w:rFonts w:asciiTheme="majorHAnsi" w:hAnsiTheme="majorHAnsi" w:cstheme="majorHAnsi"/>
        </w:rPr>
        <w:t xml:space="preserve">Quanto à Comissão de </w:t>
      </w:r>
      <w:proofErr w:type="spellStart"/>
      <w:r w:rsidR="002F4723" w:rsidRPr="002F4723">
        <w:rPr>
          <w:rFonts w:asciiTheme="majorHAnsi" w:hAnsiTheme="majorHAnsi" w:cstheme="majorHAnsi"/>
        </w:rPr>
        <w:t>Pós-graduação</w:t>
      </w:r>
      <w:proofErr w:type="spellEnd"/>
      <w:r w:rsidR="00727BB1">
        <w:rPr>
          <w:rFonts w:asciiTheme="majorHAnsi" w:hAnsiTheme="majorHAnsi" w:cstheme="majorHAnsi"/>
        </w:rPr>
        <w:t>, informou que optaram por manter a formação atual, mesmo com o afastamento da professora Ana Lúcia Novais Carvalho.</w:t>
      </w:r>
      <w:r w:rsidR="009A1B00">
        <w:rPr>
          <w:rFonts w:asciiTheme="majorHAnsi" w:hAnsiTheme="majorHAnsi" w:cstheme="majorHAnsi"/>
        </w:rPr>
        <w:t xml:space="preserve"> </w:t>
      </w:r>
      <w:r w:rsidR="003E6E81" w:rsidRPr="003E6E81">
        <w:rPr>
          <w:rFonts w:asciiTheme="majorHAnsi" w:hAnsiTheme="majorHAnsi" w:cstheme="majorHAnsi"/>
          <w:b/>
        </w:rPr>
        <w:t xml:space="preserve">Item </w:t>
      </w:r>
      <w:r w:rsidR="002F4723" w:rsidRPr="003E6E81">
        <w:rPr>
          <w:rFonts w:asciiTheme="majorHAnsi" w:hAnsiTheme="majorHAnsi" w:cstheme="majorHAnsi"/>
          <w:b/>
        </w:rPr>
        <w:t>8</w:t>
      </w:r>
      <w:r w:rsidR="003E6E81" w:rsidRPr="003E6E81">
        <w:rPr>
          <w:rFonts w:asciiTheme="majorHAnsi" w:hAnsiTheme="majorHAnsi" w:cstheme="majorHAnsi"/>
          <w:b/>
        </w:rPr>
        <w:t xml:space="preserve"> -</w:t>
      </w:r>
      <w:r w:rsidR="002F4723" w:rsidRPr="003E6E81">
        <w:rPr>
          <w:rFonts w:asciiTheme="majorHAnsi" w:hAnsiTheme="majorHAnsi" w:cstheme="majorHAnsi"/>
          <w:b/>
        </w:rPr>
        <w:t xml:space="preserve"> Informes da Coordenação de Curso</w:t>
      </w:r>
      <w:r w:rsidR="002F4723" w:rsidRPr="002F4723">
        <w:rPr>
          <w:rFonts w:asciiTheme="majorHAnsi" w:hAnsiTheme="majorHAnsi" w:cstheme="majorHAnsi"/>
        </w:rPr>
        <w:t>–</w:t>
      </w:r>
      <w:r w:rsidR="004879F2">
        <w:rPr>
          <w:rFonts w:asciiTheme="majorHAnsi" w:hAnsiTheme="majorHAnsi" w:cstheme="majorHAnsi"/>
        </w:rPr>
        <w:t xml:space="preserve">a professora </w:t>
      </w:r>
      <w:r w:rsidR="002F4723" w:rsidRPr="002F4723">
        <w:rPr>
          <w:rFonts w:asciiTheme="majorHAnsi" w:hAnsiTheme="majorHAnsi" w:cstheme="majorHAnsi"/>
        </w:rPr>
        <w:t xml:space="preserve">Luana </w:t>
      </w:r>
      <w:r w:rsidR="004879F2">
        <w:rPr>
          <w:rFonts w:asciiTheme="majorHAnsi" w:hAnsiTheme="majorHAnsi" w:cstheme="majorHAnsi"/>
        </w:rPr>
        <w:t>da Silveira</w:t>
      </w:r>
      <w:r w:rsidR="009A1B00">
        <w:rPr>
          <w:rFonts w:asciiTheme="majorHAnsi" w:hAnsiTheme="majorHAnsi" w:cstheme="majorHAnsi"/>
        </w:rPr>
        <w:t xml:space="preserve"> </w:t>
      </w:r>
      <w:r w:rsidR="004879F2">
        <w:rPr>
          <w:rFonts w:asciiTheme="majorHAnsi" w:hAnsiTheme="majorHAnsi" w:cstheme="majorHAnsi"/>
        </w:rPr>
        <w:t xml:space="preserve">informou sobre a </w:t>
      </w:r>
      <w:r w:rsidR="002F4723" w:rsidRPr="002F4723">
        <w:rPr>
          <w:rFonts w:asciiTheme="majorHAnsi" w:hAnsiTheme="majorHAnsi" w:cstheme="majorHAnsi"/>
        </w:rPr>
        <w:t xml:space="preserve">formatura </w:t>
      </w:r>
      <w:r w:rsidR="004879F2">
        <w:rPr>
          <w:rFonts w:asciiTheme="majorHAnsi" w:hAnsiTheme="majorHAnsi" w:cstheme="majorHAnsi"/>
        </w:rPr>
        <w:t xml:space="preserve">de mais uma turma de Psicologia no </w:t>
      </w:r>
      <w:r w:rsidR="002F4723" w:rsidRPr="002F4723">
        <w:rPr>
          <w:rFonts w:asciiTheme="majorHAnsi" w:hAnsiTheme="majorHAnsi" w:cstheme="majorHAnsi"/>
        </w:rPr>
        <w:t>sábado</w:t>
      </w:r>
      <w:r w:rsidR="004879F2">
        <w:rPr>
          <w:rFonts w:asciiTheme="majorHAnsi" w:hAnsiTheme="majorHAnsi" w:cstheme="majorHAnsi"/>
        </w:rPr>
        <w:t>,</w:t>
      </w:r>
      <w:r w:rsidR="002F4723" w:rsidRPr="002F4723">
        <w:rPr>
          <w:rFonts w:asciiTheme="majorHAnsi" w:hAnsiTheme="majorHAnsi" w:cstheme="majorHAnsi"/>
        </w:rPr>
        <w:t xml:space="preserve"> dia 07</w:t>
      </w:r>
      <w:r w:rsidR="004879F2">
        <w:rPr>
          <w:rFonts w:asciiTheme="majorHAnsi" w:hAnsiTheme="majorHAnsi" w:cstheme="majorHAnsi"/>
        </w:rPr>
        <w:t>/10</w:t>
      </w:r>
      <w:r w:rsidR="002F4723" w:rsidRPr="002F4723">
        <w:rPr>
          <w:rFonts w:asciiTheme="majorHAnsi" w:hAnsiTheme="majorHAnsi" w:cstheme="majorHAnsi"/>
        </w:rPr>
        <w:t>.</w:t>
      </w:r>
      <w:r w:rsidR="009A1B00">
        <w:rPr>
          <w:rFonts w:asciiTheme="majorHAnsi" w:hAnsiTheme="majorHAnsi" w:cstheme="majorHAnsi"/>
        </w:rPr>
        <w:t xml:space="preserve"> </w:t>
      </w:r>
      <w:r w:rsidR="003E6E81" w:rsidRPr="003E6E81">
        <w:rPr>
          <w:rFonts w:asciiTheme="majorHAnsi" w:hAnsiTheme="majorHAnsi" w:cstheme="majorHAnsi"/>
          <w:b/>
        </w:rPr>
        <w:t xml:space="preserve">Item </w:t>
      </w:r>
      <w:r w:rsidR="002F4723" w:rsidRPr="003E6E81">
        <w:rPr>
          <w:rFonts w:asciiTheme="majorHAnsi" w:hAnsiTheme="majorHAnsi" w:cstheme="majorHAnsi"/>
          <w:b/>
        </w:rPr>
        <w:t>9</w:t>
      </w:r>
      <w:r w:rsidR="003E6E81" w:rsidRPr="003E6E81">
        <w:rPr>
          <w:rFonts w:asciiTheme="majorHAnsi" w:hAnsiTheme="majorHAnsi" w:cstheme="majorHAnsi"/>
          <w:b/>
        </w:rPr>
        <w:t xml:space="preserve"> -</w:t>
      </w:r>
      <w:r w:rsidR="002F4723" w:rsidRPr="003E6E81">
        <w:rPr>
          <w:rFonts w:asciiTheme="majorHAnsi" w:hAnsiTheme="majorHAnsi" w:cstheme="majorHAnsi"/>
          <w:b/>
        </w:rPr>
        <w:t xml:space="preserve"> Informes do NDE</w:t>
      </w:r>
      <w:r w:rsidR="002F4723" w:rsidRPr="002F4723">
        <w:rPr>
          <w:rFonts w:asciiTheme="majorHAnsi" w:hAnsiTheme="majorHAnsi" w:cstheme="majorHAnsi"/>
        </w:rPr>
        <w:t xml:space="preserve">: </w:t>
      </w:r>
      <w:r w:rsidR="004879F2">
        <w:rPr>
          <w:rFonts w:asciiTheme="majorHAnsi" w:hAnsiTheme="majorHAnsi" w:cstheme="majorHAnsi"/>
        </w:rPr>
        <w:t xml:space="preserve">a professora Beatriz </w:t>
      </w:r>
      <w:proofErr w:type="spellStart"/>
      <w:r w:rsidR="004879F2">
        <w:rPr>
          <w:rFonts w:asciiTheme="majorHAnsi" w:hAnsiTheme="majorHAnsi" w:cstheme="majorHAnsi"/>
        </w:rPr>
        <w:t>Corsino</w:t>
      </w:r>
      <w:proofErr w:type="spellEnd"/>
      <w:r w:rsidR="004879F2">
        <w:rPr>
          <w:rFonts w:asciiTheme="majorHAnsi" w:hAnsiTheme="majorHAnsi" w:cstheme="majorHAnsi"/>
        </w:rPr>
        <w:t xml:space="preserve"> Pérez </w:t>
      </w:r>
      <w:r w:rsidR="004879F2">
        <w:rPr>
          <w:rFonts w:asciiTheme="majorHAnsi" w:hAnsiTheme="majorHAnsi" w:cstheme="majorHAnsi"/>
        </w:rPr>
        <w:lastRenderedPageBreak/>
        <w:t xml:space="preserve">disse </w:t>
      </w:r>
      <w:r w:rsidR="002F4723" w:rsidRPr="002F4723">
        <w:rPr>
          <w:rFonts w:asciiTheme="majorHAnsi" w:hAnsiTheme="majorHAnsi" w:cstheme="majorHAnsi"/>
        </w:rPr>
        <w:t xml:space="preserve">não </w:t>
      </w:r>
      <w:r w:rsidR="004879F2">
        <w:rPr>
          <w:rFonts w:asciiTheme="majorHAnsi" w:hAnsiTheme="majorHAnsi" w:cstheme="majorHAnsi"/>
        </w:rPr>
        <w:t xml:space="preserve">ter informes por não ter havido </w:t>
      </w:r>
      <w:r w:rsidR="002F4723" w:rsidRPr="002F4723">
        <w:rPr>
          <w:rFonts w:asciiTheme="majorHAnsi" w:hAnsiTheme="majorHAnsi" w:cstheme="majorHAnsi"/>
        </w:rPr>
        <w:t xml:space="preserve">reunião </w:t>
      </w:r>
      <w:r w:rsidR="004879F2">
        <w:rPr>
          <w:rFonts w:asciiTheme="majorHAnsi" w:hAnsiTheme="majorHAnsi" w:cstheme="majorHAnsi"/>
        </w:rPr>
        <w:t>do NDE, devido à Semana de P</w:t>
      </w:r>
      <w:r w:rsidR="002F4723" w:rsidRPr="002F4723">
        <w:rPr>
          <w:rFonts w:asciiTheme="majorHAnsi" w:hAnsiTheme="majorHAnsi" w:cstheme="majorHAnsi"/>
        </w:rPr>
        <w:t xml:space="preserve">sicologia. </w:t>
      </w:r>
      <w:r w:rsidR="004879F2">
        <w:rPr>
          <w:rFonts w:asciiTheme="majorHAnsi" w:hAnsiTheme="majorHAnsi" w:cstheme="majorHAnsi"/>
        </w:rPr>
        <w:t xml:space="preserve">Apenas </w:t>
      </w:r>
      <w:r w:rsidR="002F4723" w:rsidRPr="002F4723">
        <w:rPr>
          <w:rFonts w:asciiTheme="majorHAnsi" w:hAnsiTheme="majorHAnsi" w:cstheme="majorHAnsi"/>
        </w:rPr>
        <w:t>lembrou que após a eleição p</w:t>
      </w:r>
      <w:r w:rsidR="004879F2">
        <w:rPr>
          <w:rFonts w:asciiTheme="majorHAnsi" w:hAnsiTheme="majorHAnsi" w:cstheme="majorHAnsi"/>
        </w:rPr>
        <w:t>a</w:t>
      </w:r>
      <w:r w:rsidR="002F4723" w:rsidRPr="002F4723">
        <w:rPr>
          <w:rFonts w:asciiTheme="majorHAnsi" w:hAnsiTheme="majorHAnsi" w:cstheme="majorHAnsi"/>
        </w:rPr>
        <w:t xml:space="preserve">ra chefia </w:t>
      </w:r>
      <w:r w:rsidR="004879F2">
        <w:rPr>
          <w:rFonts w:asciiTheme="majorHAnsi" w:hAnsiTheme="majorHAnsi" w:cstheme="majorHAnsi"/>
        </w:rPr>
        <w:t>do CPS a plenária precisaria</w:t>
      </w:r>
      <w:r w:rsidR="00C10206">
        <w:rPr>
          <w:rFonts w:asciiTheme="majorHAnsi" w:hAnsiTheme="majorHAnsi" w:cstheme="majorHAnsi"/>
        </w:rPr>
        <w:t xml:space="preserve"> deliberar sobre</w:t>
      </w:r>
      <w:r w:rsidR="002F4723" w:rsidRPr="002F4723">
        <w:rPr>
          <w:rFonts w:asciiTheme="majorHAnsi" w:hAnsiTheme="majorHAnsi" w:cstheme="majorHAnsi"/>
        </w:rPr>
        <w:t xml:space="preserve"> a que</w:t>
      </w:r>
      <w:r w:rsidR="004879F2">
        <w:rPr>
          <w:rFonts w:asciiTheme="majorHAnsi" w:hAnsiTheme="majorHAnsi" w:cstheme="majorHAnsi"/>
        </w:rPr>
        <w:t>stão da coordenação de Estágio, porém, caso</w:t>
      </w:r>
      <w:r w:rsidR="002F4723" w:rsidRPr="002F4723">
        <w:rPr>
          <w:rFonts w:asciiTheme="majorHAnsi" w:hAnsiTheme="majorHAnsi" w:cstheme="majorHAnsi"/>
        </w:rPr>
        <w:t xml:space="preserve"> a </w:t>
      </w:r>
      <w:r w:rsidR="004879F2">
        <w:rPr>
          <w:rFonts w:asciiTheme="majorHAnsi" w:hAnsiTheme="majorHAnsi" w:cstheme="majorHAnsi"/>
        </w:rPr>
        <w:t xml:space="preserve">próxima </w:t>
      </w:r>
      <w:r w:rsidR="002F4723" w:rsidRPr="002F4723">
        <w:rPr>
          <w:rFonts w:asciiTheme="majorHAnsi" w:hAnsiTheme="majorHAnsi" w:cstheme="majorHAnsi"/>
        </w:rPr>
        <w:t xml:space="preserve">reunião </w:t>
      </w:r>
      <w:r w:rsidR="003518F6">
        <w:rPr>
          <w:rFonts w:asciiTheme="majorHAnsi" w:hAnsiTheme="majorHAnsi" w:cstheme="majorHAnsi"/>
        </w:rPr>
        <w:t xml:space="preserve">ordinária </w:t>
      </w:r>
      <w:proofErr w:type="gramStart"/>
      <w:r w:rsidR="004879F2">
        <w:rPr>
          <w:rFonts w:asciiTheme="majorHAnsi" w:hAnsiTheme="majorHAnsi" w:cstheme="majorHAnsi"/>
        </w:rPr>
        <w:t>fosse no</w:t>
      </w:r>
      <w:proofErr w:type="gramEnd"/>
      <w:r w:rsidR="002F4723" w:rsidRPr="002F4723">
        <w:rPr>
          <w:rFonts w:asciiTheme="majorHAnsi" w:hAnsiTheme="majorHAnsi" w:cstheme="majorHAnsi"/>
        </w:rPr>
        <w:t xml:space="preserve"> dia </w:t>
      </w:r>
      <w:r w:rsidR="004879F2">
        <w:rPr>
          <w:rFonts w:asciiTheme="majorHAnsi" w:hAnsiTheme="majorHAnsi" w:cstheme="majorHAnsi"/>
        </w:rPr>
        <w:t>primeiro de novembro</w:t>
      </w:r>
      <w:r w:rsidR="002F4723" w:rsidRPr="002F4723">
        <w:rPr>
          <w:rFonts w:asciiTheme="majorHAnsi" w:hAnsiTheme="majorHAnsi" w:cstheme="majorHAnsi"/>
        </w:rPr>
        <w:t>,</w:t>
      </w:r>
      <w:r w:rsidR="004879F2">
        <w:rPr>
          <w:rFonts w:asciiTheme="majorHAnsi" w:hAnsiTheme="majorHAnsi" w:cstheme="majorHAnsi"/>
        </w:rPr>
        <w:t xml:space="preserve"> muitos docentes</w:t>
      </w:r>
      <w:r w:rsidR="002F4723" w:rsidRPr="002F4723">
        <w:rPr>
          <w:rFonts w:asciiTheme="majorHAnsi" w:hAnsiTheme="majorHAnsi" w:cstheme="majorHAnsi"/>
        </w:rPr>
        <w:t xml:space="preserve"> estar</w:t>
      </w:r>
      <w:r w:rsidR="004879F2">
        <w:rPr>
          <w:rFonts w:asciiTheme="majorHAnsi" w:hAnsiTheme="majorHAnsi" w:cstheme="majorHAnsi"/>
        </w:rPr>
        <w:t>iam</w:t>
      </w:r>
      <w:r w:rsidR="002F4723" w:rsidRPr="002F4723">
        <w:rPr>
          <w:rFonts w:asciiTheme="majorHAnsi" w:hAnsiTheme="majorHAnsi" w:cstheme="majorHAnsi"/>
        </w:rPr>
        <w:t xml:space="preserve"> ausentes. A plenária</w:t>
      </w:r>
      <w:r w:rsidR="00C03684">
        <w:rPr>
          <w:rFonts w:asciiTheme="majorHAnsi" w:hAnsiTheme="majorHAnsi" w:cstheme="majorHAnsi"/>
        </w:rPr>
        <w:t>, então,</w:t>
      </w:r>
      <w:r w:rsidR="002F4723" w:rsidRPr="002F4723">
        <w:rPr>
          <w:rFonts w:asciiTheme="majorHAnsi" w:hAnsiTheme="majorHAnsi" w:cstheme="majorHAnsi"/>
        </w:rPr>
        <w:t xml:space="preserve"> aprovou que a reunião </w:t>
      </w:r>
      <w:r w:rsidR="00C03684">
        <w:rPr>
          <w:rFonts w:asciiTheme="majorHAnsi" w:hAnsiTheme="majorHAnsi" w:cstheme="majorHAnsi"/>
        </w:rPr>
        <w:t>fosse realizada</w:t>
      </w:r>
      <w:r w:rsidR="002F4723" w:rsidRPr="002F4723">
        <w:rPr>
          <w:rFonts w:asciiTheme="majorHAnsi" w:hAnsiTheme="majorHAnsi" w:cstheme="majorHAnsi"/>
        </w:rPr>
        <w:t xml:space="preserve"> no dia </w:t>
      </w:r>
      <w:r w:rsidR="00C03684">
        <w:rPr>
          <w:rFonts w:asciiTheme="majorHAnsi" w:hAnsiTheme="majorHAnsi" w:cstheme="majorHAnsi"/>
        </w:rPr>
        <w:t>oito, tendo aquela discussão como um dos itens da pauta</w:t>
      </w:r>
      <w:r w:rsidR="002F4723" w:rsidRPr="002F4723">
        <w:rPr>
          <w:rFonts w:asciiTheme="majorHAnsi" w:hAnsiTheme="majorHAnsi" w:cstheme="majorHAnsi"/>
        </w:rPr>
        <w:t xml:space="preserve">. </w:t>
      </w:r>
      <w:r w:rsidR="003E6E81" w:rsidRPr="003E6E81">
        <w:rPr>
          <w:rFonts w:asciiTheme="majorHAnsi" w:hAnsiTheme="majorHAnsi" w:cstheme="majorHAnsi"/>
          <w:b/>
        </w:rPr>
        <w:t xml:space="preserve">Item </w:t>
      </w:r>
      <w:r w:rsidR="002F4723" w:rsidRPr="003E6E81">
        <w:rPr>
          <w:rFonts w:asciiTheme="majorHAnsi" w:hAnsiTheme="majorHAnsi" w:cstheme="majorHAnsi"/>
          <w:b/>
        </w:rPr>
        <w:t>10</w:t>
      </w:r>
      <w:r w:rsidR="003E6E81">
        <w:rPr>
          <w:rFonts w:asciiTheme="majorHAnsi" w:hAnsiTheme="majorHAnsi" w:cstheme="majorHAnsi"/>
          <w:b/>
        </w:rPr>
        <w:t xml:space="preserve"> -</w:t>
      </w:r>
      <w:r w:rsidR="002F4723" w:rsidRPr="003E6E81">
        <w:rPr>
          <w:rFonts w:asciiTheme="majorHAnsi" w:hAnsiTheme="majorHAnsi" w:cstheme="majorHAnsi"/>
          <w:b/>
        </w:rPr>
        <w:t xml:space="preserve"> Informes do SPA</w:t>
      </w:r>
      <w:r w:rsidR="00CC4862">
        <w:rPr>
          <w:rFonts w:asciiTheme="majorHAnsi" w:hAnsiTheme="majorHAnsi" w:cstheme="majorHAnsi"/>
          <w:b/>
        </w:rPr>
        <w:t xml:space="preserve"> </w:t>
      </w:r>
      <w:r w:rsidR="002F4723" w:rsidRPr="002F4723">
        <w:rPr>
          <w:rFonts w:asciiTheme="majorHAnsi" w:hAnsiTheme="majorHAnsi" w:cstheme="majorHAnsi"/>
        </w:rPr>
        <w:t>–</w:t>
      </w:r>
      <w:r w:rsidR="00CC4862">
        <w:rPr>
          <w:rFonts w:asciiTheme="majorHAnsi" w:hAnsiTheme="majorHAnsi" w:cstheme="majorHAnsi"/>
        </w:rPr>
        <w:t xml:space="preserve"> </w:t>
      </w:r>
      <w:r w:rsidR="00260B76">
        <w:rPr>
          <w:rFonts w:asciiTheme="majorHAnsi" w:hAnsiTheme="majorHAnsi" w:cstheme="majorHAnsi"/>
        </w:rPr>
        <w:t xml:space="preserve">a professora </w:t>
      </w:r>
      <w:r w:rsidR="002F4723" w:rsidRPr="002F4723">
        <w:rPr>
          <w:rFonts w:asciiTheme="majorHAnsi" w:hAnsiTheme="majorHAnsi" w:cstheme="majorHAnsi"/>
        </w:rPr>
        <w:t xml:space="preserve">Bruna </w:t>
      </w:r>
      <w:r w:rsidR="00260B76">
        <w:rPr>
          <w:rFonts w:asciiTheme="majorHAnsi" w:hAnsiTheme="majorHAnsi" w:cstheme="majorHAnsi"/>
        </w:rPr>
        <w:t>Pinto Martins Brito informou que cinco pacientes da equipe da professora Ana Lúcia Novais Carvalho precisariam ser encaminhados p</w:t>
      </w:r>
      <w:r w:rsidR="008C61CE">
        <w:rPr>
          <w:rFonts w:asciiTheme="majorHAnsi" w:hAnsiTheme="majorHAnsi" w:cstheme="majorHAnsi"/>
        </w:rPr>
        <w:t>ara outras equipes, devido ao ca</w:t>
      </w:r>
      <w:r w:rsidR="00260B76">
        <w:rPr>
          <w:rFonts w:asciiTheme="majorHAnsi" w:hAnsiTheme="majorHAnsi" w:cstheme="majorHAnsi"/>
        </w:rPr>
        <w:t>ncelamento do estágio da docente.</w:t>
      </w:r>
      <w:r w:rsidR="00CC4862">
        <w:rPr>
          <w:rFonts w:asciiTheme="majorHAnsi" w:hAnsiTheme="majorHAnsi" w:cstheme="majorHAnsi"/>
        </w:rPr>
        <w:t xml:space="preserve"> </w:t>
      </w:r>
      <w:r w:rsidR="003E6E81" w:rsidRPr="003E6E81">
        <w:rPr>
          <w:rFonts w:asciiTheme="majorHAnsi" w:hAnsiTheme="majorHAnsi" w:cstheme="majorHAnsi"/>
          <w:b/>
        </w:rPr>
        <w:t xml:space="preserve">Item </w:t>
      </w:r>
      <w:r w:rsidR="002F4723" w:rsidRPr="003E6E81">
        <w:rPr>
          <w:rFonts w:asciiTheme="majorHAnsi" w:hAnsiTheme="majorHAnsi" w:cstheme="majorHAnsi"/>
          <w:b/>
        </w:rPr>
        <w:t>11</w:t>
      </w:r>
      <w:r w:rsidR="003E6E81" w:rsidRPr="003E6E81">
        <w:rPr>
          <w:rFonts w:asciiTheme="majorHAnsi" w:hAnsiTheme="majorHAnsi" w:cstheme="majorHAnsi"/>
          <w:b/>
        </w:rPr>
        <w:t xml:space="preserve"> -</w:t>
      </w:r>
      <w:r w:rsidR="002F4723" w:rsidRPr="003E6E81">
        <w:rPr>
          <w:rFonts w:asciiTheme="majorHAnsi" w:hAnsiTheme="majorHAnsi" w:cstheme="majorHAnsi"/>
          <w:b/>
        </w:rPr>
        <w:t xml:space="preserve"> Informes de docentes</w:t>
      </w:r>
      <w:r w:rsidR="002F4723" w:rsidRPr="002F4723">
        <w:rPr>
          <w:rFonts w:asciiTheme="majorHAnsi" w:hAnsiTheme="majorHAnsi" w:cstheme="majorHAnsi"/>
        </w:rPr>
        <w:t xml:space="preserve"> – </w:t>
      </w:r>
      <w:r w:rsidR="00F60B34">
        <w:rPr>
          <w:rFonts w:asciiTheme="majorHAnsi" w:hAnsiTheme="majorHAnsi" w:cstheme="majorHAnsi"/>
        </w:rPr>
        <w:t xml:space="preserve">A </w:t>
      </w:r>
      <w:r w:rsidR="00F60B34" w:rsidRPr="002F4723">
        <w:rPr>
          <w:rFonts w:asciiTheme="majorHAnsi" w:hAnsiTheme="majorHAnsi" w:cstheme="majorHAnsi"/>
        </w:rPr>
        <w:t>professora Amanda</w:t>
      </w:r>
      <w:r w:rsidR="00F60B34">
        <w:rPr>
          <w:rFonts w:asciiTheme="majorHAnsi" w:hAnsiTheme="majorHAnsi" w:cstheme="majorHAnsi"/>
        </w:rPr>
        <w:t xml:space="preserve"> </w:t>
      </w:r>
      <w:proofErr w:type="spellStart"/>
      <w:r w:rsidR="00F60B34">
        <w:rPr>
          <w:rFonts w:asciiTheme="majorHAnsi" w:hAnsiTheme="majorHAnsi" w:cstheme="majorHAnsi"/>
        </w:rPr>
        <w:t>Guazzelli</w:t>
      </w:r>
      <w:proofErr w:type="spellEnd"/>
      <w:r w:rsidR="00F60B34" w:rsidRPr="002F4723">
        <w:rPr>
          <w:rFonts w:asciiTheme="majorHAnsi" w:hAnsiTheme="majorHAnsi" w:cstheme="majorHAnsi"/>
        </w:rPr>
        <w:t xml:space="preserve">, da diretoria </w:t>
      </w:r>
      <w:r w:rsidR="00F60B34">
        <w:rPr>
          <w:rFonts w:asciiTheme="majorHAnsi" w:hAnsiTheme="majorHAnsi" w:cstheme="majorHAnsi"/>
        </w:rPr>
        <w:t xml:space="preserve">da </w:t>
      </w:r>
      <w:r w:rsidR="00F60B34" w:rsidRPr="002F4723">
        <w:rPr>
          <w:rFonts w:asciiTheme="majorHAnsi" w:hAnsiTheme="majorHAnsi" w:cstheme="majorHAnsi"/>
        </w:rPr>
        <w:t xml:space="preserve">ADUFF, </w:t>
      </w:r>
      <w:r w:rsidR="00A366B3">
        <w:rPr>
          <w:rFonts w:asciiTheme="majorHAnsi" w:hAnsiTheme="majorHAnsi" w:cstheme="majorHAnsi"/>
        </w:rPr>
        <w:t xml:space="preserve">solicitou espaço na reunião para dar </w:t>
      </w:r>
      <w:r w:rsidR="00F60B34" w:rsidRPr="002F4723">
        <w:rPr>
          <w:rFonts w:asciiTheme="majorHAnsi" w:hAnsiTheme="majorHAnsi" w:cstheme="majorHAnsi"/>
        </w:rPr>
        <w:t>informe</w:t>
      </w:r>
      <w:r w:rsidR="00A366B3">
        <w:rPr>
          <w:rFonts w:asciiTheme="majorHAnsi" w:hAnsiTheme="majorHAnsi" w:cstheme="majorHAnsi"/>
        </w:rPr>
        <w:t xml:space="preserve"> sobre o Conselho de Representantes, atualmente composto majoritariamente por docentes dos campi do interior</w:t>
      </w:r>
      <w:r w:rsidR="00F60B34" w:rsidRPr="002F4723">
        <w:rPr>
          <w:rFonts w:asciiTheme="majorHAnsi" w:hAnsiTheme="majorHAnsi" w:cstheme="majorHAnsi"/>
        </w:rPr>
        <w:t xml:space="preserve">.  Querem criar um sindicato itinerante que expresse a realidade local, caso alguém tenha sugestão, mesmo sem ser sindicalizado, </w:t>
      </w:r>
      <w:r w:rsidR="00F60B34">
        <w:rPr>
          <w:rFonts w:asciiTheme="majorHAnsi" w:hAnsiTheme="majorHAnsi" w:cstheme="majorHAnsi"/>
        </w:rPr>
        <w:t xml:space="preserve">pode entrar no grupo </w:t>
      </w:r>
      <w:proofErr w:type="spellStart"/>
      <w:r w:rsidR="00F60B34" w:rsidRPr="002F4723">
        <w:rPr>
          <w:rFonts w:asciiTheme="majorHAnsi" w:hAnsiTheme="majorHAnsi" w:cstheme="majorHAnsi"/>
        </w:rPr>
        <w:t>Whatsapp</w:t>
      </w:r>
      <w:proofErr w:type="spellEnd"/>
      <w:r w:rsidR="009A1B00">
        <w:rPr>
          <w:rFonts w:asciiTheme="majorHAnsi" w:hAnsiTheme="majorHAnsi" w:cstheme="majorHAnsi"/>
        </w:rPr>
        <w:t xml:space="preserve"> </w:t>
      </w:r>
      <w:r w:rsidR="00F60B34">
        <w:rPr>
          <w:rFonts w:asciiTheme="majorHAnsi" w:hAnsiTheme="majorHAnsi" w:cstheme="majorHAnsi"/>
        </w:rPr>
        <w:t>que ele vai criar</w:t>
      </w:r>
      <w:r w:rsidR="00F60B34" w:rsidRPr="002F4723">
        <w:rPr>
          <w:rFonts w:asciiTheme="majorHAnsi" w:hAnsiTheme="majorHAnsi" w:cstheme="majorHAnsi"/>
        </w:rPr>
        <w:t xml:space="preserve">. Outra coisa, os grupos de trabalho estão funcionando em formato híbrido, para ampliar a participação. </w:t>
      </w:r>
      <w:proofErr w:type="spellStart"/>
      <w:r w:rsidR="00F60B34" w:rsidRPr="002F4723">
        <w:rPr>
          <w:rFonts w:asciiTheme="majorHAnsi" w:hAnsiTheme="majorHAnsi" w:cstheme="majorHAnsi"/>
        </w:rPr>
        <w:t>Assembleias</w:t>
      </w:r>
      <w:proofErr w:type="spellEnd"/>
      <w:r w:rsidR="00F60B34" w:rsidRPr="002F4723">
        <w:rPr>
          <w:rFonts w:asciiTheme="majorHAnsi" w:hAnsiTheme="majorHAnsi" w:cstheme="majorHAnsi"/>
        </w:rPr>
        <w:t xml:space="preserve"> simultâneas – vai depender de um movimento para que sejam </w:t>
      </w:r>
      <w:r w:rsidR="00F60B34">
        <w:rPr>
          <w:rFonts w:asciiTheme="majorHAnsi" w:hAnsiTheme="majorHAnsi" w:cstheme="majorHAnsi"/>
        </w:rPr>
        <w:t>o</w:t>
      </w:r>
      <w:r w:rsidR="00F60B34" w:rsidRPr="002F4723">
        <w:rPr>
          <w:rFonts w:asciiTheme="majorHAnsi" w:hAnsiTheme="majorHAnsi" w:cstheme="majorHAnsi"/>
        </w:rPr>
        <w:t>rganizadas.</w:t>
      </w:r>
      <w:r w:rsidR="00F60B34">
        <w:rPr>
          <w:rFonts w:asciiTheme="majorHAnsi" w:hAnsiTheme="majorHAnsi" w:cstheme="majorHAnsi"/>
        </w:rPr>
        <w:t xml:space="preserve"> R</w:t>
      </w:r>
      <w:r w:rsidR="00F60B34" w:rsidRPr="002F4723">
        <w:rPr>
          <w:rFonts w:asciiTheme="majorHAnsi" w:hAnsiTheme="majorHAnsi" w:cstheme="majorHAnsi"/>
        </w:rPr>
        <w:t>essaltou que a atual diretoria é composta por maioria do interior e feminina.</w:t>
      </w:r>
      <w:r w:rsidR="00CC4862">
        <w:rPr>
          <w:rFonts w:asciiTheme="majorHAnsi" w:hAnsiTheme="majorHAnsi" w:cstheme="majorHAnsi"/>
        </w:rPr>
        <w:t xml:space="preserve"> </w:t>
      </w:r>
      <w:r w:rsidR="002F4723" w:rsidRPr="002F4723">
        <w:rPr>
          <w:rFonts w:asciiTheme="majorHAnsi" w:hAnsiTheme="majorHAnsi" w:cstheme="majorHAnsi"/>
        </w:rPr>
        <w:t xml:space="preserve">Francisco </w:t>
      </w:r>
      <w:r w:rsidR="00A366B3">
        <w:rPr>
          <w:rFonts w:asciiTheme="majorHAnsi" w:hAnsiTheme="majorHAnsi" w:cstheme="majorHAnsi"/>
        </w:rPr>
        <w:t>Estácio Neto -</w:t>
      </w:r>
      <w:r w:rsidR="002F4723" w:rsidRPr="002F4723">
        <w:rPr>
          <w:rFonts w:asciiTheme="majorHAnsi" w:hAnsiTheme="majorHAnsi" w:cstheme="majorHAnsi"/>
        </w:rPr>
        <w:t xml:space="preserve"> participação em banca de defesa de tese de doutorado na UFF</w:t>
      </w:r>
      <w:r w:rsidR="00A366B3">
        <w:rPr>
          <w:rFonts w:asciiTheme="majorHAnsi" w:hAnsiTheme="majorHAnsi" w:cstheme="majorHAnsi"/>
        </w:rPr>
        <w:t>, em Niterói, no dia</w:t>
      </w:r>
      <w:r w:rsidR="002F4723" w:rsidRPr="002F4723">
        <w:rPr>
          <w:rFonts w:asciiTheme="majorHAnsi" w:hAnsiTheme="majorHAnsi" w:cstheme="majorHAnsi"/>
        </w:rPr>
        <w:t xml:space="preserve"> 19/</w:t>
      </w:r>
      <w:r w:rsidR="002F4723" w:rsidRPr="00FC75B3">
        <w:rPr>
          <w:rFonts w:asciiTheme="majorHAnsi" w:hAnsiTheme="majorHAnsi" w:cstheme="majorHAnsi"/>
        </w:rPr>
        <w:t xml:space="preserve">10; Gisele </w:t>
      </w:r>
      <w:r w:rsidR="00A366B3" w:rsidRPr="00FC75B3">
        <w:rPr>
          <w:rFonts w:asciiTheme="majorHAnsi" w:hAnsiTheme="majorHAnsi" w:cstheme="majorHAnsi"/>
        </w:rPr>
        <w:t xml:space="preserve">de Araújo Gouvêa Estácio </w:t>
      </w:r>
      <w:r w:rsidR="002F4723" w:rsidRPr="00FC75B3">
        <w:rPr>
          <w:rFonts w:asciiTheme="majorHAnsi" w:hAnsiTheme="majorHAnsi" w:cstheme="majorHAnsi"/>
        </w:rPr>
        <w:t xml:space="preserve">solicitou </w:t>
      </w:r>
      <w:r w:rsidR="00A366B3" w:rsidRPr="00FC75B3">
        <w:rPr>
          <w:rFonts w:asciiTheme="majorHAnsi" w:hAnsiTheme="majorHAnsi" w:cstheme="majorHAnsi"/>
        </w:rPr>
        <w:t>aprovação para que ela</w:t>
      </w:r>
      <w:r w:rsidR="003C48C1" w:rsidRPr="00FC75B3">
        <w:rPr>
          <w:rFonts w:asciiTheme="majorHAnsi" w:hAnsiTheme="majorHAnsi" w:cstheme="majorHAnsi"/>
        </w:rPr>
        <w:t>, como titular,</w:t>
      </w:r>
      <w:r w:rsidR="00A366B3" w:rsidRPr="00FC75B3">
        <w:rPr>
          <w:rFonts w:asciiTheme="majorHAnsi" w:hAnsiTheme="majorHAnsi" w:cstheme="majorHAnsi"/>
        </w:rPr>
        <w:t xml:space="preserve"> e o professor Francisco Estácio Neto</w:t>
      </w:r>
      <w:r w:rsidR="003C48C1" w:rsidRPr="00FC75B3">
        <w:rPr>
          <w:rFonts w:asciiTheme="majorHAnsi" w:hAnsiTheme="majorHAnsi" w:cstheme="majorHAnsi"/>
        </w:rPr>
        <w:t>, como suplente,</w:t>
      </w:r>
      <w:r w:rsidR="00A366B3" w:rsidRPr="00FC75B3">
        <w:rPr>
          <w:rFonts w:asciiTheme="majorHAnsi" w:hAnsiTheme="majorHAnsi" w:cstheme="majorHAnsi"/>
        </w:rPr>
        <w:t xml:space="preserve"> representassem o CPS</w:t>
      </w:r>
      <w:r w:rsidR="003C48C1" w:rsidRPr="00FC75B3">
        <w:rPr>
          <w:rFonts w:asciiTheme="majorHAnsi" w:hAnsiTheme="majorHAnsi" w:cstheme="majorHAnsi"/>
        </w:rPr>
        <w:t xml:space="preserve"> no colegiado de Curso de História, restando aprovado.</w:t>
      </w:r>
      <w:r w:rsidR="0082638F">
        <w:rPr>
          <w:rFonts w:asciiTheme="majorHAnsi" w:hAnsiTheme="majorHAnsi" w:cstheme="majorHAnsi"/>
        </w:rPr>
        <w:t xml:space="preserve"> </w:t>
      </w:r>
      <w:r w:rsidR="002F4723" w:rsidRPr="00FC75B3">
        <w:rPr>
          <w:rFonts w:asciiTheme="majorHAnsi" w:hAnsiTheme="majorHAnsi" w:cstheme="majorHAnsi"/>
        </w:rPr>
        <w:t xml:space="preserve">Pedro </w:t>
      </w:r>
      <w:r w:rsidR="003C48C1">
        <w:rPr>
          <w:rFonts w:asciiTheme="majorHAnsi" w:hAnsiTheme="majorHAnsi" w:cstheme="majorHAnsi"/>
        </w:rPr>
        <w:t xml:space="preserve">Renan Santos de Oliveira- </w:t>
      </w:r>
      <w:r w:rsidR="002F4723" w:rsidRPr="002F4723">
        <w:rPr>
          <w:rFonts w:asciiTheme="majorHAnsi" w:hAnsiTheme="majorHAnsi" w:cstheme="majorHAnsi"/>
        </w:rPr>
        <w:t xml:space="preserve">agradeceu a todos os </w:t>
      </w:r>
      <w:r w:rsidR="00D34C5E">
        <w:rPr>
          <w:rFonts w:asciiTheme="majorHAnsi" w:hAnsiTheme="majorHAnsi" w:cstheme="majorHAnsi"/>
        </w:rPr>
        <w:t>docentes pela contribuição no VI</w:t>
      </w:r>
      <w:r w:rsidR="002F4723" w:rsidRPr="002F4723">
        <w:rPr>
          <w:rFonts w:asciiTheme="majorHAnsi" w:hAnsiTheme="majorHAnsi" w:cstheme="majorHAnsi"/>
        </w:rPr>
        <w:t xml:space="preserve"> Semana de Psicologia</w:t>
      </w:r>
      <w:r w:rsidR="00D34C5E">
        <w:rPr>
          <w:rFonts w:asciiTheme="majorHAnsi" w:hAnsiTheme="majorHAnsi" w:cstheme="majorHAnsi"/>
        </w:rPr>
        <w:t>, seja com proposição de atividades</w:t>
      </w:r>
      <w:r w:rsidR="00B47F08">
        <w:rPr>
          <w:rFonts w:asciiTheme="majorHAnsi" w:hAnsiTheme="majorHAnsi" w:cstheme="majorHAnsi"/>
        </w:rPr>
        <w:t>, auxílio nas orientações e mesmo com cessão de salas para a realização do evento.</w:t>
      </w:r>
      <w:r w:rsidR="009243BF">
        <w:rPr>
          <w:rFonts w:asciiTheme="majorHAnsi" w:hAnsiTheme="majorHAnsi" w:cstheme="majorHAnsi"/>
        </w:rPr>
        <w:t xml:space="preserve"> </w:t>
      </w:r>
      <w:r w:rsidR="003C48C1">
        <w:rPr>
          <w:rFonts w:asciiTheme="majorHAnsi" w:hAnsiTheme="majorHAnsi" w:cstheme="majorHAnsi"/>
        </w:rPr>
        <w:t xml:space="preserve">Informou que, das </w:t>
      </w:r>
      <w:r w:rsidR="002F4723" w:rsidRPr="002F4723">
        <w:rPr>
          <w:rFonts w:asciiTheme="majorHAnsi" w:hAnsiTheme="majorHAnsi" w:cstheme="majorHAnsi"/>
        </w:rPr>
        <w:t xml:space="preserve">58 atividades propostas, </w:t>
      </w:r>
      <w:r w:rsidR="00B47F08">
        <w:rPr>
          <w:rFonts w:asciiTheme="majorHAnsi" w:hAnsiTheme="majorHAnsi" w:cstheme="majorHAnsi"/>
        </w:rPr>
        <w:t>apenas três foram canceladas e todas com público acima do esperado. Ao total, foram</w:t>
      </w:r>
      <w:r w:rsidR="00CC4862">
        <w:rPr>
          <w:rFonts w:asciiTheme="majorHAnsi" w:hAnsiTheme="majorHAnsi" w:cstheme="majorHAnsi"/>
        </w:rPr>
        <w:t xml:space="preserve"> </w:t>
      </w:r>
      <w:r w:rsidR="00B47F08">
        <w:rPr>
          <w:rFonts w:asciiTheme="majorHAnsi" w:hAnsiTheme="majorHAnsi" w:cstheme="majorHAnsi"/>
        </w:rPr>
        <w:t>505 inscritos e mais de 400 participantes ao longo da semana</w:t>
      </w:r>
      <w:r w:rsidR="002F4723" w:rsidRPr="002F4723">
        <w:rPr>
          <w:rFonts w:asciiTheme="majorHAnsi" w:hAnsiTheme="majorHAnsi" w:cstheme="majorHAnsi"/>
        </w:rPr>
        <w:t>.</w:t>
      </w:r>
      <w:r w:rsidR="00B47F08">
        <w:rPr>
          <w:rFonts w:asciiTheme="majorHAnsi" w:hAnsiTheme="majorHAnsi" w:cstheme="majorHAnsi"/>
        </w:rPr>
        <w:t xml:space="preserve"> Acrescentou que as sugestões dos docentes quanto à melhoria da organização da Semana serão todas acolhidas. Deixou registrada </w:t>
      </w:r>
      <w:proofErr w:type="gramStart"/>
      <w:r w:rsidR="00CC4862">
        <w:rPr>
          <w:rFonts w:asciiTheme="majorHAnsi" w:hAnsiTheme="majorHAnsi" w:cstheme="majorHAnsi"/>
        </w:rPr>
        <w:t xml:space="preserve">a </w:t>
      </w:r>
      <w:r w:rsidR="00B47F08">
        <w:rPr>
          <w:rFonts w:asciiTheme="majorHAnsi" w:hAnsiTheme="majorHAnsi" w:cstheme="majorHAnsi"/>
        </w:rPr>
        <w:t>sua participação como professor da aula inaugural</w:t>
      </w:r>
      <w:r w:rsidR="009A1B00">
        <w:rPr>
          <w:rFonts w:asciiTheme="majorHAnsi" w:hAnsiTheme="majorHAnsi" w:cstheme="majorHAnsi"/>
        </w:rPr>
        <w:t xml:space="preserve"> </w:t>
      </w:r>
      <w:r w:rsidR="00B47F08">
        <w:rPr>
          <w:rFonts w:asciiTheme="majorHAnsi" w:hAnsiTheme="majorHAnsi" w:cstheme="majorHAnsi"/>
        </w:rPr>
        <w:t>do Programa de Pós-Graduação</w:t>
      </w:r>
      <w:proofErr w:type="gramEnd"/>
      <w:r w:rsidR="00B47F08">
        <w:rPr>
          <w:rFonts w:asciiTheme="majorHAnsi" w:hAnsiTheme="majorHAnsi" w:cstheme="majorHAnsi"/>
        </w:rPr>
        <w:t xml:space="preserve"> em Arquitetura </w:t>
      </w:r>
      <w:r w:rsidR="00CC4862">
        <w:rPr>
          <w:rFonts w:asciiTheme="majorHAnsi" w:hAnsiTheme="majorHAnsi" w:cstheme="majorHAnsi"/>
        </w:rPr>
        <w:t xml:space="preserve">de 2023 </w:t>
      </w:r>
      <w:r w:rsidR="00B47F08">
        <w:rPr>
          <w:rFonts w:asciiTheme="majorHAnsi" w:hAnsiTheme="majorHAnsi" w:cstheme="majorHAnsi"/>
        </w:rPr>
        <w:t xml:space="preserve">do IFF de Campos, realizada em 12/09, no IFF Centro. Solicitou afastamento para participar no 22º Encontro Nacional da ABRAPSO, de 01 a 04/11, e também solicitou </w:t>
      </w:r>
      <w:r w:rsidR="009A1B00">
        <w:rPr>
          <w:rFonts w:asciiTheme="majorHAnsi" w:hAnsiTheme="majorHAnsi" w:cstheme="majorHAnsi"/>
        </w:rPr>
        <w:t>aprovação</w:t>
      </w:r>
      <w:r w:rsidR="00B47F08">
        <w:rPr>
          <w:rFonts w:asciiTheme="majorHAnsi" w:hAnsiTheme="majorHAnsi" w:cstheme="majorHAnsi"/>
        </w:rPr>
        <w:t xml:space="preserve"> do Projeto de Extensão denominado </w:t>
      </w:r>
      <w:r w:rsidR="0075762F">
        <w:rPr>
          <w:rFonts w:asciiTheme="majorHAnsi" w:hAnsiTheme="majorHAnsi" w:cstheme="majorHAnsi"/>
        </w:rPr>
        <w:t>“O jogo do privilégio e da diferença e a promoção da educação para os direitos humanos”</w:t>
      </w:r>
      <w:r w:rsidR="009A1B00">
        <w:rPr>
          <w:rFonts w:asciiTheme="majorHAnsi" w:hAnsiTheme="majorHAnsi" w:cstheme="majorHAnsi"/>
        </w:rPr>
        <w:t>, restando aprovado</w:t>
      </w:r>
      <w:r w:rsidR="0075762F">
        <w:rPr>
          <w:rFonts w:asciiTheme="majorHAnsi" w:hAnsiTheme="majorHAnsi" w:cstheme="majorHAnsi"/>
        </w:rPr>
        <w:t xml:space="preserve">. </w:t>
      </w:r>
      <w:r w:rsidR="002F4723" w:rsidRPr="002F4723">
        <w:rPr>
          <w:rFonts w:asciiTheme="majorHAnsi" w:hAnsiTheme="majorHAnsi" w:cstheme="majorHAnsi"/>
        </w:rPr>
        <w:t xml:space="preserve">Erick </w:t>
      </w:r>
      <w:r w:rsidR="0075762F">
        <w:rPr>
          <w:rFonts w:asciiTheme="majorHAnsi" w:hAnsiTheme="majorHAnsi" w:cstheme="majorHAnsi"/>
        </w:rPr>
        <w:t>Francisco Quintas Conde –</w:t>
      </w:r>
      <w:r w:rsidR="009A1B00">
        <w:rPr>
          <w:rFonts w:asciiTheme="majorHAnsi" w:hAnsiTheme="majorHAnsi" w:cstheme="majorHAnsi"/>
        </w:rPr>
        <w:t xml:space="preserve"> </w:t>
      </w:r>
      <w:r w:rsidR="0075762F">
        <w:rPr>
          <w:rFonts w:asciiTheme="majorHAnsi" w:hAnsiTheme="majorHAnsi" w:cstheme="majorHAnsi"/>
        </w:rPr>
        <w:t xml:space="preserve">participação no </w:t>
      </w:r>
      <w:r w:rsidR="002F4723" w:rsidRPr="002F4723">
        <w:rPr>
          <w:rFonts w:asciiTheme="majorHAnsi" w:hAnsiTheme="majorHAnsi" w:cstheme="majorHAnsi"/>
        </w:rPr>
        <w:t>Congresso Brasileiro de Psicologia do Esporte em novembro, d</w:t>
      </w:r>
      <w:r w:rsidR="0075762F">
        <w:rPr>
          <w:rFonts w:asciiTheme="majorHAnsi" w:hAnsiTheme="majorHAnsi" w:cstheme="majorHAnsi"/>
        </w:rPr>
        <w:t>e</w:t>
      </w:r>
      <w:r w:rsidR="002F4723" w:rsidRPr="002F4723">
        <w:rPr>
          <w:rFonts w:asciiTheme="majorHAnsi" w:hAnsiTheme="majorHAnsi" w:cstheme="majorHAnsi"/>
        </w:rPr>
        <w:t xml:space="preserve"> 15 a 18, em Petrópolis</w:t>
      </w:r>
      <w:r w:rsidR="0075762F">
        <w:rPr>
          <w:rFonts w:asciiTheme="majorHAnsi" w:hAnsiTheme="majorHAnsi" w:cstheme="majorHAnsi"/>
        </w:rPr>
        <w:t>-RJ</w:t>
      </w:r>
      <w:r w:rsidR="002F4723" w:rsidRPr="002F4723">
        <w:rPr>
          <w:rFonts w:asciiTheme="majorHAnsi" w:hAnsiTheme="majorHAnsi" w:cstheme="majorHAnsi"/>
        </w:rPr>
        <w:t>. B</w:t>
      </w:r>
      <w:r w:rsidR="0075762F">
        <w:rPr>
          <w:rFonts w:asciiTheme="majorHAnsi" w:hAnsiTheme="majorHAnsi" w:cstheme="majorHAnsi"/>
        </w:rPr>
        <w:t xml:space="preserve">eatriz </w:t>
      </w:r>
      <w:proofErr w:type="spellStart"/>
      <w:r w:rsidR="0075762F">
        <w:rPr>
          <w:rFonts w:asciiTheme="majorHAnsi" w:hAnsiTheme="majorHAnsi" w:cstheme="majorHAnsi"/>
        </w:rPr>
        <w:t>Corsino</w:t>
      </w:r>
      <w:proofErr w:type="spellEnd"/>
      <w:r w:rsidR="0075762F">
        <w:rPr>
          <w:rFonts w:asciiTheme="majorHAnsi" w:hAnsiTheme="majorHAnsi" w:cstheme="majorHAnsi"/>
        </w:rPr>
        <w:t xml:space="preserve"> Pérez</w:t>
      </w:r>
      <w:r w:rsidR="002F4723" w:rsidRPr="002F4723">
        <w:rPr>
          <w:rFonts w:asciiTheme="majorHAnsi" w:hAnsiTheme="majorHAnsi" w:cstheme="majorHAnsi"/>
        </w:rPr>
        <w:t xml:space="preserve"> – </w:t>
      </w:r>
      <w:r w:rsidR="0075762F">
        <w:rPr>
          <w:rFonts w:asciiTheme="majorHAnsi" w:hAnsiTheme="majorHAnsi" w:cstheme="majorHAnsi"/>
        </w:rPr>
        <w:t xml:space="preserve">participação no </w:t>
      </w:r>
      <w:r w:rsidR="002F4723" w:rsidRPr="002F4723">
        <w:rPr>
          <w:rFonts w:asciiTheme="majorHAnsi" w:hAnsiTheme="majorHAnsi" w:cstheme="majorHAnsi"/>
        </w:rPr>
        <w:t>Congresso dos Estudos da Infância, na UERJ</w:t>
      </w:r>
      <w:r w:rsidR="0075762F">
        <w:rPr>
          <w:rFonts w:asciiTheme="majorHAnsi" w:hAnsiTheme="majorHAnsi" w:cstheme="majorHAnsi"/>
        </w:rPr>
        <w:t>, de 09 a 11/10 e no Encontro da ABRAPSO, de 01 a 04/11</w:t>
      </w:r>
      <w:r w:rsidR="002F4723" w:rsidRPr="002F4723">
        <w:rPr>
          <w:rFonts w:asciiTheme="majorHAnsi" w:hAnsiTheme="majorHAnsi" w:cstheme="majorHAnsi"/>
        </w:rPr>
        <w:t xml:space="preserve">. </w:t>
      </w:r>
      <w:r w:rsidR="0075762F">
        <w:rPr>
          <w:rFonts w:asciiTheme="majorHAnsi" w:hAnsiTheme="majorHAnsi" w:cstheme="majorHAnsi"/>
        </w:rPr>
        <w:t>Elizab</w:t>
      </w:r>
      <w:r w:rsidR="002F4723" w:rsidRPr="002F4723">
        <w:rPr>
          <w:rFonts w:asciiTheme="majorHAnsi" w:hAnsiTheme="majorHAnsi" w:cstheme="majorHAnsi"/>
        </w:rPr>
        <w:t xml:space="preserve">eth </w:t>
      </w:r>
      <w:r w:rsidR="0075762F">
        <w:rPr>
          <w:rFonts w:asciiTheme="majorHAnsi" w:hAnsiTheme="majorHAnsi" w:cstheme="majorHAnsi"/>
        </w:rPr>
        <w:t xml:space="preserve">Medeiros Pacheco </w:t>
      </w:r>
      <w:r w:rsidR="002F4723" w:rsidRPr="002F4723">
        <w:rPr>
          <w:rFonts w:asciiTheme="majorHAnsi" w:hAnsiTheme="majorHAnsi" w:cstheme="majorHAnsi"/>
        </w:rPr>
        <w:t xml:space="preserve">– </w:t>
      </w:r>
      <w:r w:rsidR="0075762F">
        <w:rPr>
          <w:rFonts w:asciiTheme="majorHAnsi" w:hAnsiTheme="majorHAnsi" w:cstheme="majorHAnsi"/>
        </w:rPr>
        <w:t>participação no</w:t>
      </w:r>
      <w:r w:rsidR="002F4723" w:rsidRPr="002F4723">
        <w:rPr>
          <w:rFonts w:asciiTheme="majorHAnsi" w:hAnsiTheme="majorHAnsi" w:cstheme="majorHAnsi"/>
        </w:rPr>
        <w:t xml:space="preserve"> I Encontro de </w:t>
      </w:r>
      <w:proofErr w:type="spellStart"/>
      <w:r w:rsidR="002F4723" w:rsidRPr="002F4723">
        <w:rPr>
          <w:rFonts w:asciiTheme="majorHAnsi" w:hAnsiTheme="majorHAnsi" w:cstheme="majorHAnsi"/>
        </w:rPr>
        <w:t>Esquizoanálise</w:t>
      </w:r>
      <w:proofErr w:type="spellEnd"/>
      <w:r w:rsidR="0075762F">
        <w:rPr>
          <w:rFonts w:asciiTheme="majorHAnsi" w:hAnsiTheme="majorHAnsi" w:cstheme="majorHAnsi"/>
        </w:rPr>
        <w:t xml:space="preserve">, de </w:t>
      </w:r>
      <w:r w:rsidR="0075762F" w:rsidRPr="002F4723">
        <w:rPr>
          <w:rFonts w:asciiTheme="majorHAnsi" w:hAnsiTheme="majorHAnsi" w:cstheme="majorHAnsi"/>
        </w:rPr>
        <w:t xml:space="preserve">25 a 27/10, </w:t>
      </w:r>
      <w:r w:rsidR="0075762F">
        <w:rPr>
          <w:rFonts w:asciiTheme="majorHAnsi" w:hAnsiTheme="majorHAnsi" w:cstheme="majorHAnsi"/>
        </w:rPr>
        <w:t xml:space="preserve">na </w:t>
      </w:r>
      <w:r w:rsidR="0075762F" w:rsidRPr="002F4723">
        <w:rPr>
          <w:rFonts w:asciiTheme="majorHAnsi" w:hAnsiTheme="majorHAnsi" w:cstheme="majorHAnsi"/>
        </w:rPr>
        <w:t>UFMG</w:t>
      </w:r>
      <w:r w:rsidR="002F4723" w:rsidRPr="002F4723">
        <w:rPr>
          <w:rFonts w:asciiTheme="majorHAnsi" w:hAnsiTheme="majorHAnsi" w:cstheme="majorHAnsi"/>
        </w:rPr>
        <w:t xml:space="preserve">. </w:t>
      </w:r>
      <w:r w:rsidR="002F4723" w:rsidRPr="009A1B00">
        <w:rPr>
          <w:rFonts w:asciiTheme="majorHAnsi" w:hAnsiTheme="majorHAnsi" w:cstheme="majorHAnsi"/>
        </w:rPr>
        <w:t>Fausto</w:t>
      </w:r>
      <w:r w:rsidR="003B0517" w:rsidRPr="009A1B00">
        <w:rPr>
          <w:rFonts w:asciiTheme="majorHAnsi" w:hAnsiTheme="majorHAnsi" w:cstheme="majorHAnsi"/>
        </w:rPr>
        <w:t xml:space="preserve"> </w:t>
      </w:r>
      <w:proofErr w:type="spellStart"/>
      <w:r w:rsidR="003B0517" w:rsidRPr="009A1B00">
        <w:rPr>
          <w:rFonts w:asciiTheme="majorHAnsi" w:hAnsiTheme="majorHAnsi" w:cstheme="majorHAnsi"/>
        </w:rPr>
        <w:t>Calaça</w:t>
      </w:r>
      <w:proofErr w:type="spellEnd"/>
      <w:r w:rsidR="003B0517" w:rsidRPr="009A1B00">
        <w:rPr>
          <w:rFonts w:asciiTheme="majorHAnsi" w:hAnsiTheme="majorHAnsi" w:cstheme="majorHAnsi"/>
        </w:rPr>
        <w:t xml:space="preserve"> Galvão de Castro</w:t>
      </w:r>
      <w:r w:rsidR="002F4723" w:rsidRPr="009A1B00">
        <w:rPr>
          <w:rFonts w:asciiTheme="majorHAnsi" w:hAnsiTheme="majorHAnsi" w:cstheme="majorHAnsi"/>
        </w:rPr>
        <w:t xml:space="preserve"> – </w:t>
      </w:r>
      <w:r w:rsidR="003B0517" w:rsidRPr="009A1B00">
        <w:rPr>
          <w:rFonts w:asciiTheme="majorHAnsi" w:hAnsiTheme="majorHAnsi" w:cstheme="majorHAnsi"/>
        </w:rPr>
        <w:t xml:space="preserve">participação em banca de qualificação </w:t>
      </w:r>
      <w:r w:rsidR="008E6D36" w:rsidRPr="009A1B00">
        <w:rPr>
          <w:rFonts w:asciiTheme="majorHAnsi" w:hAnsiTheme="majorHAnsi" w:cstheme="majorHAnsi"/>
        </w:rPr>
        <w:t>de</w:t>
      </w:r>
      <w:r w:rsidR="005B6029" w:rsidRPr="009A1B00">
        <w:rPr>
          <w:rFonts w:asciiTheme="majorHAnsi" w:hAnsiTheme="majorHAnsi" w:cstheme="majorHAnsi"/>
        </w:rPr>
        <w:t xml:space="preserve"> mestrado no Programa de </w:t>
      </w:r>
      <w:proofErr w:type="spellStart"/>
      <w:r w:rsidR="005B6029" w:rsidRPr="009A1B00">
        <w:rPr>
          <w:rFonts w:asciiTheme="majorHAnsi" w:hAnsiTheme="majorHAnsi" w:cstheme="majorHAnsi"/>
        </w:rPr>
        <w:t>Pós-graduação</w:t>
      </w:r>
      <w:proofErr w:type="spellEnd"/>
      <w:r w:rsidR="005B6029" w:rsidRPr="009A1B00">
        <w:rPr>
          <w:rFonts w:asciiTheme="majorHAnsi" w:hAnsiTheme="majorHAnsi" w:cstheme="majorHAnsi"/>
        </w:rPr>
        <w:t xml:space="preserve"> em Psicologia da UFMT</w:t>
      </w:r>
      <w:r w:rsidR="00C832F4" w:rsidRPr="009A1B00">
        <w:rPr>
          <w:rFonts w:asciiTheme="majorHAnsi" w:hAnsiTheme="majorHAnsi" w:cstheme="majorHAnsi"/>
        </w:rPr>
        <w:t xml:space="preserve">, em Cuiabá, no dia </w:t>
      </w:r>
      <w:r w:rsidR="005A69D1" w:rsidRPr="009A1B00">
        <w:rPr>
          <w:rFonts w:asciiTheme="majorHAnsi" w:hAnsiTheme="majorHAnsi" w:cstheme="majorHAnsi"/>
        </w:rPr>
        <w:t>31/10</w:t>
      </w:r>
      <w:r w:rsidR="002F4723" w:rsidRPr="009A1B00">
        <w:rPr>
          <w:rFonts w:asciiTheme="majorHAnsi" w:hAnsiTheme="majorHAnsi" w:cstheme="majorHAnsi"/>
        </w:rPr>
        <w:t>.</w:t>
      </w:r>
      <w:r w:rsidR="002F4723" w:rsidRPr="002F4723">
        <w:rPr>
          <w:rFonts w:asciiTheme="majorHAnsi" w:hAnsiTheme="majorHAnsi" w:cstheme="majorHAnsi"/>
        </w:rPr>
        <w:t xml:space="preserve"> Luana </w:t>
      </w:r>
      <w:r w:rsidR="0075762F">
        <w:rPr>
          <w:rFonts w:asciiTheme="majorHAnsi" w:hAnsiTheme="majorHAnsi" w:cstheme="majorHAnsi"/>
        </w:rPr>
        <w:t xml:space="preserve">da Silveira </w:t>
      </w:r>
      <w:r w:rsidR="002F4723" w:rsidRPr="002F4723">
        <w:rPr>
          <w:rFonts w:asciiTheme="majorHAnsi" w:hAnsiTheme="majorHAnsi" w:cstheme="majorHAnsi"/>
        </w:rPr>
        <w:t xml:space="preserve">– </w:t>
      </w:r>
      <w:r w:rsidR="0075762F">
        <w:rPr>
          <w:rFonts w:asciiTheme="majorHAnsi" w:hAnsiTheme="majorHAnsi" w:cstheme="majorHAnsi"/>
        </w:rPr>
        <w:t>participação no Encontro da ABRAPSO, de 01 a 04/11</w:t>
      </w:r>
      <w:r w:rsidR="002F4723" w:rsidRPr="002F4723">
        <w:rPr>
          <w:rFonts w:asciiTheme="majorHAnsi" w:hAnsiTheme="majorHAnsi" w:cstheme="majorHAnsi"/>
        </w:rPr>
        <w:t xml:space="preserve">. Guilherme </w:t>
      </w:r>
      <w:r w:rsidR="0075762F">
        <w:rPr>
          <w:rFonts w:asciiTheme="majorHAnsi" w:hAnsiTheme="majorHAnsi" w:cstheme="majorHAnsi"/>
        </w:rPr>
        <w:t xml:space="preserve">de Carvalho </w:t>
      </w:r>
      <w:r w:rsidR="002F4723" w:rsidRPr="002F4723">
        <w:rPr>
          <w:rFonts w:asciiTheme="majorHAnsi" w:hAnsiTheme="majorHAnsi" w:cstheme="majorHAnsi"/>
        </w:rPr>
        <w:t xml:space="preserve">– </w:t>
      </w:r>
      <w:r w:rsidR="0075762F">
        <w:rPr>
          <w:rFonts w:asciiTheme="majorHAnsi" w:hAnsiTheme="majorHAnsi" w:cstheme="majorHAnsi"/>
        </w:rPr>
        <w:t xml:space="preserve">participação no </w:t>
      </w:r>
      <w:r w:rsidR="002F4723" w:rsidRPr="002F4723">
        <w:rPr>
          <w:rFonts w:asciiTheme="majorHAnsi" w:hAnsiTheme="majorHAnsi" w:cstheme="majorHAnsi"/>
        </w:rPr>
        <w:t>VI Fórum de Práticas Emergentes na Saúde na UFF Campos</w:t>
      </w:r>
      <w:r w:rsidR="0075762F">
        <w:rPr>
          <w:rFonts w:asciiTheme="majorHAnsi" w:hAnsiTheme="majorHAnsi" w:cstheme="majorHAnsi"/>
        </w:rPr>
        <w:t>, de 06 a 08/11</w:t>
      </w:r>
      <w:r w:rsidR="002F4723" w:rsidRPr="002F4723">
        <w:rPr>
          <w:rFonts w:asciiTheme="majorHAnsi" w:hAnsiTheme="majorHAnsi" w:cstheme="majorHAnsi"/>
        </w:rPr>
        <w:t xml:space="preserve">. </w:t>
      </w:r>
      <w:r w:rsidR="00CC4862">
        <w:rPr>
          <w:rFonts w:asciiTheme="majorHAnsi" w:hAnsiTheme="majorHAnsi" w:cstheme="majorHAnsi"/>
        </w:rPr>
        <w:t xml:space="preserve">Erick Francisco Quintas Conde – lançamento do livro </w:t>
      </w:r>
      <w:r w:rsidR="0082638F">
        <w:rPr>
          <w:rFonts w:asciiTheme="majorHAnsi" w:hAnsiTheme="majorHAnsi" w:cstheme="majorHAnsi"/>
        </w:rPr>
        <w:t>“</w:t>
      </w:r>
      <w:r w:rsidR="00CC4862">
        <w:rPr>
          <w:rFonts w:asciiTheme="majorHAnsi" w:hAnsiTheme="majorHAnsi" w:cstheme="majorHAnsi"/>
        </w:rPr>
        <w:t>Psicologia, Esporte e Natureza: aspectos subjetivos, comportamentais e socioculturais</w:t>
      </w:r>
      <w:r w:rsidR="0082638F">
        <w:rPr>
          <w:rFonts w:asciiTheme="majorHAnsi" w:hAnsiTheme="majorHAnsi" w:cstheme="majorHAnsi"/>
        </w:rPr>
        <w:t>”</w:t>
      </w:r>
      <w:r w:rsidR="00CC4862">
        <w:rPr>
          <w:rFonts w:asciiTheme="majorHAnsi" w:hAnsiTheme="majorHAnsi" w:cstheme="majorHAnsi"/>
        </w:rPr>
        <w:t xml:space="preserve">, Editora Juruá, </w:t>
      </w:r>
      <w:r w:rsidR="00CC4862" w:rsidRPr="00CC4862">
        <w:rPr>
          <w:rFonts w:asciiTheme="majorHAnsi" w:eastAsia="Times New Roman" w:hAnsiTheme="majorHAnsi" w:cstheme="majorHAnsi"/>
          <w:color w:val="222222"/>
        </w:rPr>
        <w:t>no Congresso da Associação Brasileira de Psicologia do Esporte</w:t>
      </w:r>
      <w:r w:rsidR="00CC4862">
        <w:rPr>
          <w:rFonts w:asciiTheme="majorHAnsi" w:eastAsia="Times New Roman" w:hAnsiTheme="majorHAnsi" w:cstheme="majorHAnsi"/>
          <w:color w:val="222222"/>
        </w:rPr>
        <w:t xml:space="preserve">, de </w:t>
      </w:r>
      <w:r w:rsidR="00CC4862" w:rsidRPr="00CC4862">
        <w:rPr>
          <w:rFonts w:asciiTheme="majorHAnsi" w:eastAsia="Times New Roman" w:hAnsiTheme="majorHAnsi" w:cstheme="majorHAnsi"/>
          <w:color w:val="222222"/>
        </w:rPr>
        <w:t>15 a 18/</w:t>
      </w:r>
      <w:r w:rsidR="00CC4862">
        <w:rPr>
          <w:rFonts w:asciiTheme="majorHAnsi" w:eastAsia="Times New Roman" w:hAnsiTheme="majorHAnsi" w:cstheme="majorHAnsi"/>
          <w:color w:val="222222"/>
        </w:rPr>
        <w:t>11</w:t>
      </w:r>
      <w:r w:rsidR="00CC4862" w:rsidRPr="00CC4862">
        <w:rPr>
          <w:rFonts w:asciiTheme="majorHAnsi" w:eastAsia="Times New Roman" w:hAnsiTheme="majorHAnsi" w:cstheme="majorHAnsi"/>
          <w:color w:val="222222"/>
        </w:rPr>
        <w:t xml:space="preserve">, </w:t>
      </w:r>
      <w:r w:rsidR="00CC4862">
        <w:rPr>
          <w:rFonts w:asciiTheme="majorHAnsi" w:eastAsia="Times New Roman" w:hAnsiTheme="majorHAnsi" w:cstheme="majorHAnsi"/>
          <w:color w:val="222222"/>
        </w:rPr>
        <w:t xml:space="preserve">em </w:t>
      </w:r>
      <w:r w:rsidR="00CC4862" w:rsidRPr="00CC4862">
        <w:rPr>
          <w:rFonts w:asciiTheme="majorHAnsi" w:eastAsia="Times New Roman" w:hAnsiTheme="majorHAnsi" w:cstheme="majorHAnsi"/>
          <w:color w:val="222222"/>
        </w:rPr>
        <w:t>Petrópolis.</w:t>
      </w:r>
      <w:r w:rsidR="00CC4862">
        <w:rPr>
          <w:rFonts w:asciiTheme="majorHAnsi" w:eastAsia="Times New Roman" w:hAnsiTheme="majorHAnsi" w:cstheme="majorHAnsi"/>
          <w:color w:val="222222"/>
        </w:rPr>
        <w:t xml:space="preserve"> </w:t>
      </w:r>
      <w:r w:rsidR="00C70FD8" w:rsidRPr="002F4723">
        <w:rPr>
          <w:rFonts w:asciiTheme="majorHAnsi" w:hAnsiTheme="majorHAnsi" w:cstheme="majorHAnsi"/>
        </w:rPr>
        <w:t>A</w:t>
      </w:r>
      <w:r w:rsidR="00C70FD8" w:rsidRPr="002F4723">
        <w:rPr>
          <w:rFonts w:asciiTheme="majorHAnsi" w:hAnsiTheme="majorHAnsi" w:cstheme="majorHAnsi"/>
          <w:highlight w:val="white"/>
        </w:rPr>
        <w:t xml:space="preserve"> reunião foi encerrada às dezoito horas, da qual, para constar, foi lavrada a presente ata, que vai por mim assinada, Julia Maria Neiva Mesquita </w:t>
      </w:r>
      <w:proofErr w:type="spellStart"/>
      <w:r w:rsidR="00C70FD8" w:rsidRPr="002F4723">
        <w:rPr>
          <w:rFonts w:asciiTheme="majorHAnsi" w:hAnsiTheme="majorHAnsi" w:cstheme="majorHAnsi"/>
          <w:highlight w:val="white"/>
        </w:rPr>
        <w:t>Godinho</w:t>
      </w:r>
      <w:proofErr w:type="spellEnd"/>
      <w:r w:rsidR="00C70FD8" w:rsidRPr="002F4723">
        <w:rPr>
          <w:rFonts w:asciiTheme="majorHAnsi" w:hAnsiTheme="majorHAnsi" w:cstheme="majorHAnsi"/>
          <w:highlight w:val="white"/>
        </w:rPr>
        <w:t>, Assistente em Administração, pelo Senhor Presidente, e pelos demais presentes.</w:t>
      </w:r>
    </w:p>
    <w:p w:rsidR="004E5891" w:rsidRPr="002F4723" w:rsidRDefault="004E5891">
      <w:pPr>
        <w:pStyle w:val="Normal1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highlight w:val="white"/>
        </w:rPr>
        <w:sectPr w:rsidR="004E5891" w:rsidRPr="002F4723" w:rsidSect="00CC4862">
          <w:headerReference w:type="default" r:id="rId8"/>
          <w:pgSz w:w="11906" w:h="16838"/>
          <w:pgMar w:top="1440" w:right="1080" w:bottom="1440" w:left="1080" w:header="680" w:footer="709" w:gutter="0"/>
          <w:lnNumType w:countBy="1" w:restart="continuous"/>
          <w:pgNumType w:start="1"/>
          <w:cols w:space="720"/>
          <w:docGrid w:linePitch="299"/>
        </w:sectPr>
      </w:pPr>
    </w:p>
    <w:p w:rsidR="004E5891" w:rsidRPr="002F4723" w:rsidRDefault="004E5891">
      <w:pPr>
        <w:pStyle w:val="Normal1"/>
        <w:spacing w:after="0" w:line="240" w:lineRule="auto"/>
        <w:rPr>
          <w:rFonts w:asciiTheme="majorHAnsi" w:hAnsiTheme="majorHAnsi" w:cstheme="majorHAnsi"/>
          <w:highlight w:val="white"/>
        </w:rPr>
      </w:pPr>
    </w:p>
    <w:p w:rsidR="00D26FFE" w:rsidRDefault="00D26FFE">
      <w:pPr>
        <w:pStyle w:val="Normal1"/>
        <w:spacing w:after="0" w:line="240" w:lineRule="auto"/>
        <w:rPr>
          <w:highlight w:val="white"/>
        </w:rPr>
      </w:pPr>
    </w:p>
    <w:p w:rsidR="009A1B00" w:rsidRDefault="009A1B00">
      <w:pPr>
        <w:pStyle w:val="Normal1"/>
        <w:spacing w:after="0" w:line="240" w:lineRule="auto"/>
        <w:rPr>
          <w:highlight w:val="white"/>
        </w:rPr>
      </w:pPr>
      <w:r>
        <w:rPr>
          <w:highlight w:val="white"/>
        </w:rPr>
        <w:t xml:space="preserve">        </w:t>
      </w:r>
      <w:r w:rsidR="00C70FD8">
        <w:rPr>
          <w:highlight w:val="white"/>
        </w:rPr>
        <w:t xml:space="preserve">Fausto </w:t>
      </w:r>
      <w:proofErr w:type="spellStart"/>
      <w:r w:rsidR="00C70FD8">
        <w:rPr>
          <w:highlight w:val="white"/>
        </w:rPr>
        <w:t>Calaça</w:t>
      </w:r>
      <w:proofErr w:type="spellEnd"/>
      <w:r w:rsidR="00C70FD8">
        <w:rPr>
          <w:highlight w:val="white"/>
        </w:rPr>
        <w:t xml:space="preserve"> Galvão de Castro                                         Julia Maria Neiva Mesquita </w:t>
      </w:r>
      <w:proofErr w:type="spellStart"/>
      <w:r w:rsidR="00C70FD8">
        <w:rPr>
          <w:highlight w:val="white"/>
        </w:rPr>
        <w:t>Godinho</w:t>
      </w:r>
      <w:proofErr w:type="spellEnd"/>
    </w:p>
    <w:p w:rsidR="004E5891" w:rsidRPr="009A1B00" w:rsidRDefault="00C70FD8">
      <w:pPr>
        <w:pStyle w:val="Normal1"/>
        <w:spacing w:after="0" w:line="240" w:lineRule="auto"/>
        <w:rPr>
          <w:highlight w:val="white"/>
        </w:rPr>
      </w:pPr>
      <w:r w:rsidRPr="009A1B00">
        <w:rPr>
          <w:highlight w:val="white"/>
        </w:rPr>
        <w:t xml:space="preserve">Chefe do Depto. </w:t>
      </w:r>
      <w:proofErr w:type="gramStart"/>
      <w:r w:rsidRPr="009A1B00">
        <w:rPr>
          <w:highlight w:val="white"/>
        </w:rPr>
        <w:t>de</w:t>
      </w:r>
      <w:proofErr w:type="gramEnd"/>
      <w:r w:rsidRPr="009A1B00">
        <w:rPr>
          <w:highlight w:val="white"/>
        </w:rPr>
        <w:t xml:space="preserve"> Psicologia de Campos                                      Assist</w:t>
      </w:r>
      <w:r w:rsidR="009A1B00">
        <w:rPr>
          <w:highlight w:val="white"/>
        </w:rPr>
        <w:t>ente</w:t>
      </w:r>
      <w:r w:rsidRPr="009A1B00">
        <w:rPr>
          <w:highlight w:val="white"/>
        </w:rPr>
        <w:t xml:space="preserve"> em Administração</w:t>
      </w:r>
    </w:p>
    <w:p w:rsidR="004E5891" w:rsidRDefault="004E5891">
      <w:pPr>
        <w:pStyle w:val="Normal1"/>
        <w:spacing w:after="0" w:line="240" w:lineRule="auto"/>
        <w:rPr>
          <w:highlight w:val="white"/>
        </w:rPr>
      </w:pPr>
    </w:p>
    <w:p w:rsidR="004E5891" w:rsidRDefault="004E5891">
      <w:pPr>
        <w:pStyle w:val="Normal1"/>
        <w:spacing w:after="0" w:line="240" w:lineRule="auto"/>
        <w:rPr>
          <w:highlight w:val="white"/>
        </w:rPr>
      </w:pPr>
    </w:p>
    <w:p w:rsidR="004E5891" w:rsidRDefault="00C70FD8">
      <w:pPr>
        <w:pStyle w:val="Normal1"/>
        <w:spacing w:after="0" w:line="240" w:lineRule="auto"/>
        <w:rPr>
          <w:highlight w:val="white"/>
        </w:rPr>
      </w:pPr>
      <w:r>
        <w:rPr>
          <w:highlight w:val="white"/>
        </w:rPr>
        <w:t xml:space="preserve">         Alexander Motta de Lima Ruas                                            </w:t>
      </w:r>
      <w:proofErr w:type="spellStart"/>
      <w:r>
        <w:rPr>
          <w:highlight w:val="white"/>
        </w:rPr>
        <w:t>Anizaura</w:t>
      </w:r>
      <w:proofErr w:type="spellEnd"/>
      <w:r>
        <w:rPr>
          <w:highlight w:val="white"/>
        </w:rPr>
        <w:t xml:space="preserve"> Lídia Rodrigues de Souza </w:t>
      </w:r>
    </w:p>
    <w:p w:rsidR="004E5891" w:rsidRDefault="004E5891">
      <w:pPr>
        <w:pStyle w:val="Normal1"/>
        <w:spacing w:after="0" w:line="240" w:lineRule="auto"/>
        <w:rPr>
          <w:highlight w:val="white"/>
        </w:rPr>
      </w:pPr>
    </w:p>
    <w:p w:rsidR="004E5891" w:rsidRDefault="004E5891">
      <w:pPr>
        <w:pStyle w:val="Normal1"/>
        <w:spacing w:after="0" w:line="240" w:lineRule="auto"/>
        <w:rPr>
          <w:highlight w:val="white"/>
        </w:rPr>
      </w:pPr>
    </w:p>
    <w:p w:rsidR="004E5891" w:rsidRDefault="00C70FD8">
      <w:pPr>
        <w:pStyle w:val="Normal1"/>
        <w:spacing w:after="0" w:line="240" w:lineRule="auto"/>
        <w:rPr>
          <w:highlight w:val="white"/>
        </w:rPr>
      </w:pPr>
      <w:r>
        <w:rPr>
          <w:highlight w:val="white"/>
        </w:rPr>
        <w:t xml:space="preserve">             Bárbara </w:t>
      </w:r>
      <w:proofErr w:type="spellStart"/>
      <w:r>
        <w:rPr>
          <w:highlight w:val="white"/>
        </w:rPr>
        <w:t>Breder</w:t>
      </w:r>
      <w:proofErr w:type="spellEnd"/>
      <w:r>
        <w:rPr>
          <w:highlight w:val="white"/>
        </w:rPr>
        <w:t xml:space="preserve"> Machado                                                             Beatriz </w:t>
      </w:r>
      <w:proofErr w:type="spellStart"/>
      <w:r>
        <w:rPr>
          <w:highlight w:val="white"/>
        </w:rPr>
        <w:t>Corsino</w:t>
      </w:r>
      <w:proofErr w:type="spellEnd"/>
      <w:r>
        <w:rPr>
          <w:highlight w:val="white"/>
        </w:rPr>
        <w:t xml:space="preserve"> Pérez   </w:t>
      </w:r>
    </w:p>
    <w:p w:rsidR="007524EA" w:rsidRDefault="00C70FD8">
      <w:pPr>
        <w:pStyle w:val="Normal1"/>
        <w:spacing w:after="0" w:line="240" w:lineRule="auto"/>
        <w:rPr>
          <w:highlight w:val="white"/>
        </w:rPr>
      </w:pPr>
      <w:r>
        <w:rPr>
          <w:highlight w:val="white"/>
        </w:rPr>
        <w:lastRenderedPageBreak/>
        <w:t xml:space="preserve">      Bruna Pinto Martins Brito </w:t>
      </w:r>
      <w:r w:rsidR="009A1B00">
        <w:rPr>
          <w:highlight w:val="white"/>
        </w:rPr>
        <w:t xml:space="preserve">                                                          </w:t>
      </w:r>
      <w:r w:rsidR="007524EA">
        <w:rPr>
          <w:highlight w:val="white"/>
        </w:rPr>
        <w:t>Cecília Souza Oliveira</w:t>
      </w:r>
    </w:p>
    <w:p w:rsidR="0082638F" w:rsidRDefault="0082638F">
      <w:pPr>
        <w:pStyle w:val="Normal1"/>
        <w:spacing w:after="0" w:line="240" w:lineRule="auto"/>
        <w:rPr>
          <w:highlight w:val="white"/>
        </w:rPr>
      </w:pPr>
    </w:p>
    <w:p w:rsidR="007524EA" w:rsidRDefault="007524EA">
      <w:pPr>
        <w:pStyle w:val="Normal1"/>
        <w:spacing w:after="0" w:line="240" w:lineRule="auto"/>
        <w:rPr>
          <w:highlight w:val="white"/>
        </w:rPr>
      </w:pPr>
    </w:p>
    <w:p w:rsidR="00004EF3" w:rsidRDefault="007524EA">
      <w:pPr>
        <w:pStyle w:val="Normal1"/>
        <w:spacing w:after="0" w:line="240" w:lineRule="auto"/>
        <w:rPr>
          <w:highlight w:val="white"/>
        </w:rPr>
      </w:pPr>
      <w:proofErr w:type="spellStart"/>
      <w:r>
        <w:rPr>
          <w:highlight w:val="white"/>
        </w:rPr>
        <w:t>Crisóstomo</w:t>
      </w:r>
      <w:proofErr w:type="spellEnd"/>
      <w:r>
        <w:rPr>
          <w:highlight w:val="white"/>
        </w:rPr>
        <w:t xml:space="preserve"> Lima do Nascimento                                               </w:t>
      </w:r>
      <w:r w:rsidR="00C70FD8">
        <w:rPr>
          <w:highlight w:val="white"/>
        </w:rPr>
        <w:t>Elizabeth Medeiros Pacheco</w:t>
      </w:r>
    </w:p>
    <w:p w:rsidR="00004EF3" w:rsidRDefault="00004EF3">
      <w:pPr>
        <w:pStyle w:val="Normal1"/>
        <w:spacing w:after="0" w:line="240" w:lineRule="auto"/>
        <w:rPr>
          <w:highlight w:val="white"/>
        </w:rPr>
      </w:pPr>
    </w:p>
    <w:p w:rsidR="00004EF3" w:rsidRDefault="00004EF3">
      <w:pPr>
        <w:pStyle w:val="Normal1"/>
        <w:spacing w:after="0" w:line="240" w:lineRule="auto"/>
        <w:rPr>
          <w:highlight w:val="white"/>
        </w:rPr>
      </w:pPr>
    </w:p>
    <w:p w:rsidR="00D26FFE" w:rsidRDefault="00C70FD8">
      <w:pPr>
        <w:pStyle w:val="Normal1"/>
        <w:spacing w:after="0" w:line="240" w:lineRule="auto"/>
        <w:rPr>
          <w:highlight w:val="white"/>
        </w:rPr>
      </w:pPr>
      <w:r>
        <w:rPr>
          <w:highlight w:val="white"/>
        </w:rPr>
        <w:t xml:space="preserve"> Erick Francisco Quintas Conde </w:t>
      </w:r>
      <w:r w:rsidR="00004EF3">
        <w:rPr>
          <w:highlight w:val="white"/>
        </w:rPr>
        <w:t xml:space="preserve">                                                        Francisco Estácio Neto</w:t>
      </w:r>
    </w:p>
    <w:p w:rsidR="00D26FFE" w:rsidRDefault="00D26FFE">
      <w:pPr>
        <w:pStyle w:val="Normal1"/>
        <w:spacing w:after="0" w:line="240" w:lineRule="auto"/>
        <w:rPr>
          <w:highlight w:val="white"/>
        </w:rPr>
      </w:pPr>
    </w:p>
    <w:p w:rsidR="00D26FFE" w:rsidRDefault="00D26FFE">
      <w:pPr>
        <w:pStyle w:val="Normal1"/>
        <w:spacing w:after="0" w:line="240" w:lineRule="auto"/>
        <w:rPr>
          <w:highlight w:val="white"/>
        </w:rPr>
      </w:pPr>
    </w:p>
    <w:p w:rsidR="007524EA" w:rsidRDefault="009A1B00">
      <w:pPr>
        <w:pStyle w:val="Normal1"/>
        <w:spacing w:after="0" w:line="240" w:lineRule="auto"/>
        <w:rPr>
          <w:highlight w:val="white"/>
        </w:rPr>
      </w:pPr>
      <w:r>
        <w:rPr>
          <w:highlight w:val="white"/>
        </w:rPr>
        <w:t xml:space="preserve">       </w:t>
      </w:r>
      <w:r w:rsidR="007524EA">
        <w:rPr>
          <w:highlight w:val="white"/>
        </w:rPr>
        <w:t xml:space="preserve">Guilherme de Carvalho                                                                   </w:t>
      </w:r>
      <w:r w:rsidR="00C70FD8">
        <w:rPr>
          <w:highlight w:val="white"/>
        </w:rPr>
        <w:t xml:space="preserve">Luana da Silveira </w:t>
      </w:r>
    </w:p>
    <w:p w:rsidR="007524EA" w:rsidRDefault="007524EA">
      <w:pPr>
        <w:pStyle w:val="Normal1"/>
        <w:spacing w:after="0" w:line="240" w:lineRule="auto"/>
        <w:rPr>
          <w:highlight w:val="white"/>
        </w:rPr>
      </w:pPr>
    </w:p>
    <w:p w:rsidR="007524EA" w:rsidRDefault="007524EA">
      <w:pPr>
        <w:pStyle w:val="Normal1"/>
        <w:spacing w:after="0" w:line="240" w:lineRule="auto"/>
        <w:rPr>
          <w:highlight w:val="white"/>
        </w:rPr>
      </w:pPr>
    </w:p>
    <w:p w:rsidR="00D26FFE" w:rsidRPr="0082638F" w:rsidRDefault="009A1B00">
      <w:pPr>
        <w:pStyle w:val="Normal1"/>
        <w:spacing w:after="0" w:line="240" w:lineRule="auto"/>
        <w:rPr>
          <w:highlight w:val="white"/>
          <w:lang w:val="en-US"/>
        </w:rPr>
      </w:pPr>
      <w:r w:rsidRPr="009243BF">
        <w:rPr>
          <w:highlight w:val="white"/>
        </w:rPr>
        <w:t xml:space="preserve">          </w:t>
      </w:r>
      <w:proofErr w:type="spellStart"/>
      <w:r w:rsidR="00405610" w:rsidRPr="0082638F">
        <w:rPr>
          <w:highlight w:val="white"/>
          <w:lang w:val="en-US"/>
        </w:rPr>
        <w:t>Lurdes</w:t>
      </w:r>
      <w:proofErr w:type="spellEnd"/>
      <w:r w:rsidR="00405610" w:rsidRPr="0082638F">
        <w:rPr>
          <w:highlight w:val="white"/>
          <w:lang w:val="en-US"/>
        </w:rPr>
        <w:t xml:space="preserve"> Perez Oberg</w:t>
      </w:r>
      <w:r w:rsidR="007524EA" w:rsidRPr="0082638F">
        <w:rPr>
          <w:highlight w:val="white"/>
          <w:lang w:val="en-US"/>
        </w:rPr>
        <w:t xml:space="preserve">                                                                </w:t>
      </w:r>
      <w:proofErr w:type="spellStart"/>
      <w:r w:rsidR="007524EA" w:rsidRPr="0082638F">
        <w:rPr>
          <w:highlight w:val="white"/>
          <w:lang w:val="en-US"/>
        </w:rPr>
        <w:t>Micheline</w:t>
      </w:r>
      <w:proofErr w:type="spellEnd"/>
      <w:r w:rsidR="007524EA" w:rsidRPr="0082638F">
        <w:rPr>
          <w:highlight w:val="white"/>
          <w:lang w:val="en-US"/>
        </w:rPr>
        <w:t xml:space="preserve"> </w:t>
      </w:r>
      <w:proofErr w:type="spellStart"/>
      <w:r w:rsidR="007524EA" w:rsidRPr="0082638F">
        <w:rPr>
          <w:highlight w:val="white"/>
          <w:lang w:val="en-US"/>
        </w:rPr>
        <w:t>Roat</w:t>
      </w:r>
      <w:proofErr w:type="spellEnd"/>
      <w:r w:rsidR="0082638F" w:rsidRPr="0082638F">
        <w:rPr>
          <w:highlight w:val="white"/>
          <w:lang w:val="en-US"/>
        </w:rPr>
        <w:t xml:space="preserve"> </w:t>
      </w:r>
      <w:proofErr w:type="spellStart"/>
      <w:r w:rsidR="007524EA" w:rsidRPr="0082638F">
        <w:rPr>
          <w:highlight w:val="white"/>
          <w:lang w:val="en-US"/>
        </w:rPr>
        <w:t>Bastianello</w:t>
      </w:r>
      <w:proofErr w:type="spellEnd"/>
    </w:p>
    <w:p w:rsidR="00D26FFE" w:rsidRPr="0082638F" w:rsidRDefault="00D26FFE">
      <w:pPr>
        <w:pStyle w:val="Normal1"/>
        <w:spacing w:after="0" w:line="240" w:lineRule="auto"/>
        <w:rPr>
          <w:highlight w:val="white"/>
          <w:lang w:val="en-US"/>
        </w:rPr>
      </w:pPr>
    </w:p>
    <w:p w:rsidR="00D26FFE" w:rsidRPr="0082638F" w:rsidRDefault="00D26FFE">
      <w:pPr>
        <w:pStyle w:val="Normal1"/>
        <w:spacing w:after="0" w:line="240" w:lineRule="auto"/>
        <w:rPr>
          <w:highlight w:val="white"/>
          <w:lang w:val="en-US"/>
        </w:rPr>
      </w:pPr>
    </w:p>
    <w:p w:rsidR="004E5891" w:rsidRDefault="009A1B00">
      <w:pPr>
        <w:pStyle w:val="Normal1"/>
        <w:spacing w:after="0" w:line="240" w:lineRule="auto"/>
        <w:rPr>
          <w:highlight w:val="white"/>
        </w:rPr>
      </w:pPr>
      <w:r w:rsidRPr="0082638F">
        <w:rPr>
          <w:highlight w:val="white"/>
          <w:lang w:val="en-US"/>
        </w:rPr>
        <w:t xml:space="preserve">  </w:t>
      </w:r>
      <w:r w:rsidR="00C70FD8">
        <w:rPr>
          <w:highlight w:val="white"/>
        </w:rPr>
        <w:t>Pedro Renan Santos de Oliveira</w:t>
      </w:r>
      <w:r>
        <w:rPr>
          <w:highlight w:val="white"/>
        </w:rPr>
        <w:t xml:space="preserve">                                             </w:t>
      </w:r>
      <w:r w:rsidR="00C70FD8">
        <w:rPr>
          <w:highlight w:val="white"/>
        </w:rPr>
        <w:t xml:space="preserve">Santiago Domingo </w:t>
      </w:r>
      <w:proofErr w:type="spellStart"/>
      <w:r w:rsidR="00C70FD8">
        <w:rPr>
          <w:highlight w:val="white"/>
        </w:rPr>
        <w:t>Martinich</w:t>
      </w:r>
      <w:proofErr w:type="spellEnd"/>
      <w:r w:rsidR="00C70FD8">
        <w:rPr>
          <w:highlight w:val="white"/>
        </w:rPr>
        <w:t xml:space="preserve"> Leal</w:t>
      </w:r>
    </w:p>
    <w:sectPr w:rsidR="004E5891" w:rsidSect="004E5891">
      <w:type w:val="continuous"/>
      <w:pgSz w:w="11906" w:h="16838"/>
      <w:pgMar w:top="1417" w:right="1701" w:bottom="1417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E6C" w:rsidRDefault="00716E6C" w:rsidP="004E5891">
      <w:pPr>
        <w:spacing w:after="0" w:line="240" w:lineRule="auto"/>
      </w:pPr>
      <w:r>
        <w:separator/>
      </w:r>
    </w:p>
  </w:endnote>
  <w:endnote w:type="continuationSeparator" w:id="1">
    <w:p w:rsidR="00716E6C" w:rsidRDefault="00716E6C" w:rsidP="004E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E6C" w:rsidRDefault="00716E6C" w:rsidP="004E5891">
      <w:pPr>
        <w:spacing w:after="0" w:line="240" w:lineRule="auto"/>
      </w:pPr>
      <w:r>
        <w:separator/>
      </w:r>
    </w:p>
  </w:footnote>
  <w:footnote w:type="continuationSeparator" w:id="1">
    <w:p w:rsidR="00716E6C" w:rsidRDefault="00716E6C" w:rsidP="004E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891" w:rsidRDefault="004E5891">
    <w:pPr>
      <w:pStyle w:val="Normal1"/>
      <w:ind w:firstLine="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07606"/>
    <w:multiLevelType w:val="hybridMultilevel"/>
    <w:tmpl w:val="E9DC55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891"/>
    <w:rsid w:val="00003186"/>
    <w:rsid w:val="00004EF3"/>
    <w:rsid w:val="00056047"/>
    <w:rsid w:val="00096579"/>
    <w:rsid w:val="000C7782"/>
    <w:rsid w:val="000D2C6B"/>
    <w:rsid w:val="000F036E"/>
    <w:rsid w:val="000F0C51"/>
    <w:rsid w:val="00177E3B"/>
    <w:rsid w:val="001B32D3"/>
    <w:rsid w:val="001E22BF"/>
    <w:rsid w:val="001E6D7B"/>
    <w:rsid w:val="00212C3F"/>
    <w:rsid w:val="00242F2A"/>
    <w:rsid w:val="00256B3A"/>
    <w:rsid w:val="00260B76"/>
    <w:rsid w:val="0027762C"/>
    <w:rsid w:val="002C2D16"/>
    <w:rsid w:val="002C3C2F"/>
    <w:rsid w:val="002C3D84"/>
    <w:rsid w:val="002D6BD5"/>
    <w:rsid w:val="002E13FF"/>
    <w:rsid w:val="002F4723"/>
    <w:rsid w:val="00302ADA"/>
    <w:rsid w:val="003106ED"/>
    <w:rsid w:val="003302DF"/>
    <w:rsid w:val="003518F6"/>
    <w:rsid w:val="00376ECE"/>
    <w:rsid w:val="00383A7E"/>
    <w:rsid w:val="003842FE"/>
    <w:rsid w:val="003B0517"/>
    <w:rsid w:val="003C48C1"/>
    <w:rsid w:val="003E6E81"/>
    <w:rsid w:val="003F56E2"/>
    <w:rsid w:val="00403BFC"/>
    <w:rsid w:val="00405610"/>
    <w:rsid w:val="00475815"/>
    <w:rsid w:val="004879F2"/>
    <w:rsid w:val="00496010"/>
    <w:rsid w:val="004D12E6"/>
    <w:rsid w:val="004D174F"/>
    <w:rsid w:val="004E5891"/>
    <w:rsid w:val="004F66B5"/>
    <w:rsid w:val="00557CCC"/>
    <w:rsid w:val="005A69D1"/>
    <w:rsid w:val="005B6029"/>
    <w:rsid w:val="005C1C62"/>
    <w:rsid w:val="005C68E8"/>
    <w:rsid w:val="005F4EAA"/>
    <w:rsid w:val="006051DB"/>
    <w:rsid w:val="006427E6"/>
    <w:rsid w:val="00667834"/>
    <w:rsid w:val="006C1342"/>
    <w:rsid w:val="00712481"/>
    <w:rsid w:val="00716514"/>
    <w:rsid w:val="00716E6C"/>
    <w:rsid w:val="00722E09"/>
    <w:rsid w:val="00727BB1"/>
    <w:rsid w:val="00741554"/>
    <w:rsid w:val="007523CA"/>
    <w:rsid w:val="007524EA"/>
    <w:rsid w:val="00752EE4"/>
    <w:rsid w:val="0075762F"/>
    <w:rsid w:val="007801E6"/>
    <w:rsid w:val="00782A5C"/>
    <w:rsid w:val="007A064F"/>
    <w:rsid w:val="007E49C1"/>
    <w:rsid w:val="0080663E"/>
    <w:rsid w:val="0082638F"/>
    <w:rsid w:val="00831D49"/>
    <w:rsid w:val="008377C7"/>
    <w:rsid w:val="00874FDF"/>
    <w:rsid w:val="00890154"/>
    <w:rsid w:val="008C61CE"/>
    <w:rsid w:val="008E6D36"/>
    <w:rsid w:val="009243BF"/>
    <w:rsid w:val="00976494"/>
    <w:rsid w:val="00983193"/>
    <w:rsid w:val="009A1B00"/>
    <w:rsid w:val="009C63B0"/>
    <w:rsid w:val="009F0123"/>
    <w:rsid w:val="00A00168"/>
    <w:rsid w:val="00A14F61"/>
    <w:rsid w:val="00A15135"/>
    <w:rsid w:val="00A366B3"/>
    <w:rsid w:val="00A56AD0"/>
    <w:rsid w:val="00A64756"/>
    <w:rsid w:val="00A6661F"/>
    <w:rsid w:val="00A867D0"/>
    <w:rsid w:val="00A913E4"/>
    <w:rsid w:val="00AF3758"/>
    <w:rsid w:val="00B47F08"/>
    <w:rsid w:val="00B736A2"/>
    <w:rsid w:val="00B9513D"/>
    <w:rsid w:val="00BA0A9A"/>
    <w:rsid w:val="00BC6889"/>
    <w:rsid w:val="00BD20B2"/>
    <w:rsid w:val="00BE6DB9"/>
    <w:rsid w:val="00C03684"/>
    <w:rsid w:val="00C10206"/>
    <w:rsid w:val="00C21C20"/>
    <w:rsid w:val="00C65A33"/>
    <w:rsid w:val="00C70FD8"/>
    <w:rsid w:val="00C832F4"/>
    <w:rsid w:val="00CB2F3D"/>
    <w:rsid w:val="00CC4862"/>
    <w:rsid w:val="00CF2CA5"/>
    <w:rsid w:val="00D26FFE"/>
    <w:rsid w:val="00D34C5E"/>
    <w:rsid w:val="00D3612D"/>
    <w:rsid w:val="00D369E0"/>
    <w:rsid w:val="00D43EEF"/>
    <w:rsid w:val="00D85883"/>
    <w:rsid w:val="00DA1313"/>
    <w:rsid w:val="00DB5658"/>
    <w:rsid w:val="00DC0DB2"/>
    <w:rsid w:val="00E00983"/>
    <w:rsid w:val="00E14A38"/>
    <w:rsid w:val="00E565FC"/>
    <w:rsid w:val="00E77E17"/>
    <w:rsid w:val="00EB12B8"/>
    <w:rsid w:val="00EE2DA2"/>
    <w:rsid w:val="00F4315D"/>
    <w:rsid w:val="00F57E80"/>
    <w:rsid w:val="00F60B34"/>
    <w:rsid w:val="00F94FEA"/>
    <w:rsid w:val="00FC5FEB"/>
    <w:rsid w:val="00FC75B3"/>
    <w:rsid w:val="00FE1580"/>
    <w:rsid w:val="00FE5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42"/>
  </w:style>
  <w:style w:type="paragraph" w:styleId="Ttulo1">
    <w:name w:val="heading 1"/>
    <w:basedOn w:val="Normal1"/>
    <w:next w:val="Normal1"/>
    <w:rsid w:val="004E58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E58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E58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E58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4E589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4E58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E5891"/>
  </w:style>
  <w:style w:type="table" w:customStyle="1" w:styleId="TableNormal">
    <w:name w:val="Table Normal"/>
    <w:rsid w:val="004E58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E589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4E58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7E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F472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CC4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2918</Words>
  <Characters>15761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julia.mesquita</dc:creator>
  <cp:lastModifiedBy>julia.mesquita</cp:lastModifiedBy>
  <cp:revision>2</cp:revision>
  <cp:lastPrinted>2023-10-06T14:23:00Z</cp:lastPrinted>
  <dcterms:created xsi:type="dcterms:W3CDTF">2024-07-29T11:55:00Z</dcterms:created>
  <dcterms:modified xsi:type="dcterms:W3CDTF">2024-07-29T11:55:00Z</dcterms:modified>
</cp:coreProperties>
</file>