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FF" w:rsidRPr="008C686E" w:rsidRDefault="00230E7B" w:rsidP="00AC5245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8C686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76" w:rsidRPr="008C686E" w:rsidRDefault="00525D76" w:rsidP="00AC5245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8C686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:rsidR="008505E1" w:rsidRPr="008C686E" w:rsidRDefault="00525D76" w:rsidP="00AC5245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8C686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MINISTÉRIO DA </w:t>
      </w:r>
      <w:r w:rsidR="008505E1" w:rsidRPr="008C686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EDUCAÇÃO</w:t>
      </w:r>
    </w:p>
    <w:p w:rsidR="008505E1" w:rsidRPr="008C686E" w:rsidRDefault="008505E1" w:rsidP="00AC5245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8C686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:rsidR="008505E1" w:rsidRPr="008C686E" w:rsidRDefault="008505E1" w:rsidP="00AC5245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8C686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:rsidR="008505E1" w:rsidRPr="008C686E" w:rsidRDefault="008505E1" w:rsidP="00AC5245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337C42" w:rsidRPr="008D5439" w:rsidRDefault="00AC5245" w:rsidP="00542792">
      <w:pPr>
        <w:pStyle w:val="NormalWeb"/>
        <w:shd w:val="clear" w:color="auto" w:fill="FFFFFF"/>
        <w:spacing w:line="360" w:lineRule="auto"/>
        <w:jc w:val="both"/>
        <w:rPr>
          <w:color w:val="201F1E"/>
        </w:rPr>
      </w:pPr>
      <w:r w:rsidRPr="008C686E">
        <w:rPr>
          <w:spacing w:val="3"/>
        </w:rPr>
        <w:t>Ao vigésimo nono</w:t>
      </w:r>
      <w:r w:rsidR="004B730E" w:rsidRPr="008C686E">
        <w:rPr>
          <w:spacing w:val="3"/>
        </w:rPr>
        <w:t xml:space="preserve"> </w:t>
      </w:r>
      <w:r w:rsidR="008872BC" w:rsidRPr="008C686E">
        <w:rPr>
          <w:spacing w:val="3"/>
        </w:rPr>
        <w:t>dia</w:t>
      </w:r>
      <w:r w:rsidRPr="008C686E">
        <w:rPr>
          <w:spacing w:val="3"/>
        </w:rPr>
        <w:t xml:space="preserve"> do mês de outu</w:t>
      </w:r>
      <w:r w:rsidR="000D11B2" w:rsidRPr="008C686E">
        <w:rPr>
          <w:spacing w:val="3"/>
        </w:rPr>
        <w:t>bro</w:t>
      </w:r>
      <w:r w:rsidR="008505E1" w:rsidRPr="008C686E">
        <w:rPr>
          <w:spacing w:val="3"/>
        </w:rPr>
        <w:t xml:space="preserve">, </w:t>
      </w:r>
      <w:r w:rsidR="00FD4BC3" w:rsidRPr="008C686E">
        <w:rPr>
          <w:spacing w:val="3"/>
        </w:rPr>
        <w:t>do a</w:t>
      </w:r>
      <w:r w:rsidR="006C5284" w:rsidRPr="008C686E">
        <w:rPr>
          <w:spacing w:val="3"/>
        </w:rPr>
        <w:t>no de dois mil e vinte</w:t>
      </w:r>
      <w:r w:rsidR="0070598D" w:rsidRPr="008C686E">
        <w:rPr>
          <w:spacing w:val="3"/>
        </w:rPr>
        <w:t>,</w:t>
      </w:r>
      <w:r w:rsidR="002D7D8A" w:rsidRPr="008C686E">
        <w:rPr>
          <w:spacing w:val="3"/>
        </w:rPr>
        <w:t xml:space="preserve"> às </w:t>
      </w:r>
      <w:r w:rsidRPr="008C686E">
        <w:rPr>
          <w:spacing w:val="3"/>
        </w:rPr>
        <w:t>13</w:t>
      </w:r>
      <w:r w:rsidR="0011203A" w:rsidRPr="008C686E">
        <w:rPr>
          <w:spacing w:val="3"/>
        </w:rPr>
        <w:t xml:space="preserve"> </w:t>
      </w:r>
      <w:r w:rsidR="006C5284" w:rsidRPr="008C686E">
        <w:rPr>
          <w:spacing w:val="3"/>
        </w:rPr>
        <w:t>h</w:t>
      </w:r>
      <w:r w:rsidR="0011203A" w:rsidRPr="008C686E">
        <w:rPr>
          <w:spacing w:val="3"/>
        </w:rPr>
        <w:t>oras</w:t>
      </w:r>
      <w:r w:rsidRPr="008C686E">
        <w:rPr>
          <w:spacing w:val="3"/>
        </w:rPr>
        <w:t xml:space="preserve"> e trinta minutos</w:t>
      </w:r>
      <w:r w:rsidR="00FD4BC3" w:rsidRPr="008C686E">
        <w:rPr>
          <w:spacing w:val="3"/>
        </w:rPr>
        <w:t>, reuniram-se virtualmente</w:t>
      </w:r>
      <w:r w:rsidR="008505E1" w:rsidRPr="008C686E">
        <w:rPr>
          <w:spacing w:val="3"/>
        </w:rPr>
        <w:t>,</w:t>
      </w:r>
      <w:r w:rsidR="00FD4BC3" w:rsidRPr="008C686E">
        <w:rPr>
          <w:spacing w:val="3"/>
        </w:rPr>
        <w:t xml:space="preserve"> na plataforma </w:t>
      </w:r>
      <w:r w:rsidR="00FD4BC3" w:rsidRPr="008C686E">
        <w:rPr>
          <w:i/>
          <w:spacing w:val="3"/>
        </w:rPr>
        <w:t xml:space="preserve">Google </w:t>
      </w:r>
      <w:proofErr w:type="spellStart"/>
      <w:r w:rsidR="00FD4BC3" w:rsidRPr="008C686E">
        <w:rPr>
          <w:i/>
          <w:spacing w:val="3"/>
        </w:rPr>
        <w:t>Meet</w:t>
      </w:r>
      <w:proofErr w:type="spellEnd"/>
      <w:r w:rsidR="00FD4BC3" w:rsidRPr="008C686E">
        <w:rPr>
          <w:spacing w:val="3"/>
        </w:rPr>
        <w:t>,</w:t>
      </w:r>
      <w:r w:rsidR="00840E9D" w:rsidRPr="008C686E">
        <w:rPr>
          <w:spacing w:val="3"/>
        </w:rPr>
        <w:t xml:space="preserve"> através do link de acesso </w:t>
      </w:r>
      <w:hyperlink r:id="rId6" w:tgtFrame="_blank" w:history="1">
        <w:r w:rsidR="004B730E" w:rsidRPr="008C686E">
          <w:rPr>
            <w:rStyle w:val="Hyperlink"/>
            <w:color w:val="auto"/>
            <w:shd w:val="clear" w:color="auto" w:fill="FFFFFF"/>
          </w:rPr>
          <w:t>https://meet.google.com/zmw-tktc-avu</w:t>
        </w:r>
      </w:hyperlink>
      <w:r w:rsidR="00C95D43" w:rsidRPr="008C686E">
        <w:rPr>
          <w:rStyle w:val="Hyperlink"/>
          <w:color w:val="auto"/>
          <w:shd w:val="clear" w:color="auto" w:fill="FFFFFF"/>
        </w:rPr>
        <w:t>,</w:t>
      </w:r>
      <w:r w:rsidR="004B730E" w:rsidRPr="008C686E">
        <w:t xml:space="preserve"> </w:t>
      </w:r>
      <w:r w:rsidR="008505E1" w:rsidRPr="008C686E">
        <w:rPr>
          <w:spacing w:val="3"/>
        </w:rPr>
        <w:t xml:space="preserve">os seguintes </w:t>
      </w:r>
      <w:r w:rsidR="00111DB1" w:rsidRPr="008C686E">
        <w:rPr>
          <w:spacing w:val="3"/>
        </w:rPr>
        <w:t>prof</w:t>
      </w:r>
      <w:r w:rsidR="008505E1" w:rsidRPr="008C686E">
        <w:rPr>
          <w:spacing w:val="3"/>
        </w:rPr>
        <w:t xml:space="preserve">essores: </w:t>
      </w:r>
      <w:r w:rsidR="00FD4BC3" w:rsidRPr="008C686E">
        <w:rPr>
          <w:spacing w:val="3"/>
        </w:rPr>
        <w:t xml:space="preserve">Amina </w:t>
      </w:r>
      <w:r w:rsidR="00B115D5" w:rsidRPr="008C686E">
        <w:rPr>
          <w:spacing w:val="3"/>
        </w:rPr>
        <w:t>Chain Costa</w:t>
      </w:r>
      <w:r w:rsidR="00FD4BC3" w:rsidRPr="008C686E">
        <w:rPr>
          <w:spacing w:val="3"/>
        </w:rPr>
        <w:t xml:space="preserve">, </w:t>
      </w:r>
      <w:r w:rsidR="008505E1" w:rsidRPr="008C686E">
        <w:rPr>
          <w:spacing w:val="3"/>
        </w:rPr>
        <w:t>Ana Beatriz Siqueira, Camila Mara</w:t>
      </w:r>
      <w:r w:rsidR="00281B89" w:rsidRPr="008C686E">
        <w:rPr>
          <w:spacing w:val="3"/>
        </w:rPr>
        <w:t>nha,</w:t>
      </w:r>
      <w:r w:rsidR="008505E1" w:rsidRPr="008C686E">
        <w:rPr>
          <w:spacing w:val="3"/>
        </w:rPr>
        <w:t xml:space="preserve"> </w:t>
      </w:r>
      <w:r w:rsidR="00A02BD3" w:rsidRPr="008C686E">
        <w:rPr>
          <w:spacing w:val="3"/>
        </w:rPr>
        <w:t xml:space="preserve">Daniele Soares, </w:t>
      </w:r>
      <w:r w:rsidR="008505E1" w:rsidRPr="008C686E">
        <w:rPr>
          <w:spacing w:val="3"/>
        </w:rPr>
        <w:t xml:space="preserve">Daniele Mendonça, </w:t>
      </w:r>
      <w:proofErr w:type="spellStart"/>
      <w:r w:rsidR="008505E1" w:rsidRPr="008C686E">
        <w:rPr>
          <w:spacing w:val="3"/>
        </w:rPr>
        <w:t>Enilce</w:t>
      </w:r>
      <w:proofErr w:type="spellEnd"/>
      <w:r w:rsidR="008505E1" w:rsidRPr="008C686E">
        <w:rPr>
          <w:spacing w:val="3"/>
        </w:rPr>
        <w:t xml:space="preserve"> Sally,</w:t>
      </w:r>
      <w:r w:rsidR="00D42B77" w:rsidRPr="008C686E">
        <w:rPr>
          <w:spacing w:val="3"/>
        </w:rPr>
        <w:t xml:space="preserve"> Kátia Ayres, Luciene </w:t>
      </w:r>
      <w:proofErr w:type="spellStart"/>
      <w:r w:rsidR="00D42B77" w:rsidRPr="008C686E">
        <w:rPr>
          <w:spacing w:val="3"/>
        </w:rPr>
        <w:t>Burlandy</w:t>
      </w:r>
      <w:proofErr w:type="spellEnd"/>
      <w:r w:rsidR="00906FC4" w:rsidRPr="008C686E">
        <w:rPr>
          <w:spacing w:val="3"/>
        </w:rPr>
        <w:t xml:space="preserve">, </w:t>
      </w:r>
      <w:r w:rsidR="004C55C7" w:rsidRPr="008C686E">
        <w:rPr>
          <w:spacing w:val="3"/>
        </w:rPr>
        <w:t xml:space="preserve">Manoela </w:t>
      </w:r>
      <w:proofErr w:type="spellStart"/>
      <w:r w:rsidR="004C55C7" w:rsidRPr="008C686E">
        <w:rPr>
          <w:spacing w:val="3"/>
        </w:rPr>
        <w:t>Pessanha</w:t>
      </w:r>
      <w:proofErr w:type="spellEnd"/>
      <w:r w:rsidR="008505E1" w:rsidRPr="008C686E">
        <w:rPr>
          <w:spacing w:val="3"/>
        </w:rPr>
        <w:t xml:space="preserve">, </w:t>
      </w:r>
      <w:r w:rsidR="00150A6A" w:rsidRPr="008C686E">
        <w:rPr>
          <w:spacing w:val="3"/>
        </w:rPr>
        <w:t xml:space="preserve">Maria das Graças Medeiros, </w:t>
      </w:r>
      <w:r w:rsidR="004C55C7" w:rsidRPr="008C686E">
        <w:rPr>
          <w:spacing w:val="3"/>
        </w:rPr>
        <w:t xml:space="preserve">Maristela Lourenço, </w:t>
      </w:r>
      <w:r w:rsidR="008505E1" w:rsidRPr="008C686E">
        <w:rPr>
          <w:spacing w:val="3"/>
        </w:rPr>
        <w:t>Patrícia Camacho, Patr</w:t>
      </w:r>
      <w:r w:rsidR="00840E9D" w:rsidRPr="008C686E">
        <w:rPr>
          <w:spacing w:val="3"/>
        </w:rPr>
        <w:t>í</w:t>
      </w:r>
      <w:r w:rsidR="008505E1" w:rsidRPr="008C686E">
        <w:rPr>
          <w:spacing w:val="3"/>
        </w:rPr>
        <w:t>cia Henriques, Roseane</w:t>
      </w:r>
      <w:r w:rsidR="00CA0CDE" w:rsidRPr="008C686E">
        <w:rPr>
          <w:spacing w:val="3"/>
        </w:rPr>
        <w:t xml:space="preserve"> </w:t>
      </w:r>
      <w:r w:rsidR="008505E1" w:rsidRPr="008C686E">
        <w:rPr>
          <w:spacing w:val="3"/>
        </w:rPr>
        <w:t>Barbosa</w:t>
      </w:r>
      <w:r w:rsidR="00150A6A" w:rsidRPr="008C686E">
        <w:rPr>
          <w:spacing w:val="3"/>
        </w:rPr>
        <w:t>, Silvia Pereira</w:t>
      </w:r>
      <w:r w:rsidR="004C55C7" w:rsidRPr="008C686E">
        <w:rPr>
          <w:spacing w:val="3"/>
        </w:rPr>
        <w:t xml:space="preserve">, </w:t>
      </w:r>
      <w:proofErr w:type="spellStart"/>
      <w:r w:rsidR="00681D62">
        <w:rPr>
          <w:spacing w:val="3"/>
        </w:rPr>
        <w:t>U</w:t>
      </w:r>
      <w:r w:rsidR="004C55C7" w:rsidRPr="008C686E">
        <w:rPr>
          <w:spacing w:val="3"/>
        </w:rPr>
        <w:t>rsula</w:t>
      </w:r>
      <w:proofErr w:type="spellEnd"/>
      <w:r w:rsidR="004C55C7" w:rsidRPr="008C686E">
        <w:rPr>
          <w:spacing w:val="3"/>
        </w:rPr>
        <w:t xml:space="preserve"> </w:t>
      </w:r>
      <w:proofErr w:type="spellStart"/>
      <w:r w:rsidR="004C55C7" w:rsidRPr="008C686E">
        <w:rPr>
          <w:spacing w:val="3"/>
        </w:rPr>
        <w:t>Bagni</w:t>
      </w:r>
      <w:proofErr w:type="spellEnd"/>
      <w:r w:rsidR="00020ECE">
        <w:rPr>
          <w:spacing w:val="3"/>
        </w:rPr>
        <w:t xml:space="preserve"> e </w:t>
      </w:r>
      <w:r w:rsidR="00020ECE" w:rsidRPr="008C686E">
        <w:rPr>
          <w:spacing w:val="3"/>
        </w:rPr>
        <w:t>Vivian Wahrlich</w:t>
      </w:r>
      <w:r w:rsidR="008505E1" w:rsidRPr="008C686E">
        <w:rPr>
          <w:spacing w:val="3"/>
        </w:rPr>
        <w:t xml:space="preserve">. </w:t>
      </w:r>
      <w:r w:rsidR="007338A2" w:rsidRPr="008C686E">
        <w:rPr>
          <w:spacing w:val="3"/>
        </w:rPr>
        <w:t>A</w:t>
      </w:r>
      <w:r w:rsidR="00B008FB" w:rsidRPr="008C686E">
        <w:rPr>
          <w:spacing w:val="3"/>
        </w:rPr>
        <w:t>s</w:t>
      </w:r>
      <w:r w:rsidR="00906FC4" w:rsidRPr="008C686E">
        <w:rPr>
          <w:spacing w:val="3"/>
        </w:rPr>
        <w:t xml:space="preserve"> ausência</w:t>
      </w:r>
      <w:r w:rsidR="00B008FB" w:rsidRPr="008C686E">
        <w:rPr>
          <w:spacing w:val="3"/>
        </w:rPr>
        <w:t>s</w:t>
      </w:r>
      <w:r w:rsidR="007338A2" w:rsidRPr="008C686E">
        <w:rPr>
          <w:spacing w:val="3"/>
        </w:rPr>
        <w:t xml:space="preserve"> </w:t>
      </w:r>
      <w:r w:rsidR="00B008FB" w:rsidRPr="008C686E">
        <w:rPr>
          <w:spacing w:val="3"/>
        </w:rPr>
        <w:t>dos</w:t>
      </w:r>
      <w:r w:rsidR="007338A2" w:rsidRPr="008C686E">
        <w:rPr>
          <w:spacing w:val="3"/>
        </w:rPr>
        <w:t xml:space="preserve"> </w:t>
      </w:r>
      <w:r w:rsidR="00B008FB" w:rsidRPr="008C686E">
        <w:rPr>
          <w:spacing w:val="3"/>
        </w:rPr>
        <w:t>professores</w:t>
      </w:r>
      <w:r w:rsidR="00020ECE">
        <w:rPr>
          <w:spacing w:val="3"/>
        </w:rPr>
        <w:t xml:space="preserve"> </w:t>
      </w:r>
      <w:r w:rsidR="00D42B77" w:rsidRPr="008C686E">
        <w:rPr>
          <w:spacing w:val="3"/>
        </w:rPr>
        <w:t>Luiz Antonio dos A</w:t>
      </w:r>
      <w:r w:rsidR="00281B89" w:rsidRPr="008C686E">
        <w:rPr>
          <w:spacing w:val="3"/>
        </w:rPr>
        <w:t>njos</w:t>
      </w:r>
      <w:r w:rsidR="00020ECE">
        <w:rPr>
          <w:spacing w:val="3"/>
        </w:rPr>
        <w:t xml:space="preserve"> e </w:t>
      </w:r>
      <w:r w:rsidR="00281B89" w:rsidRPr="008C686E">
        <w:rPr>
          <w:spacing w:val="3"/>
        </w:rPr>
        <w:t>Clarissa Magalhães</w:t>
      </w:r>
      <w:r w:rsidR="00020ECE">
        <w:rPr>
          <w:spacing w:val="3"/>
        </w:rPr>
        <w:t xml:space="preserve"> </w:t>
      </w:r>
      <w:r w:rsidR="00281B89" w:rsidRPr="008C686E">
        <w:rPr>
          <w:spacing w:val="3"/>
        </w:rPr>
        <w:t>foram justificadas.</w:t>
      </w:r>
      <w:r w:rsidR="00D107AC" w:rsidRPr="008C686E">
        <w:rPr>
          <w:spacing w:val="3"/>
        </w:rPr>
        <w:t xml:space="preserve"> </w:t>
      </w:r>
      <w:r w:rsidR="008505E1" w:rsidRPr="008C686E">
        <w:rPr>
          <w:spacing w:val="3"/>
        </w:rPr>
        <w:t>A reunião teve como pontos de</w:t>
      </w:r>
      <w:r w:rsidR="008A6AFE" w:rsidRPr="008C686E">
        <w:t xml:space="preserve"> </w:t>
      </w:r>
      <w:r w:rsidR="007730C9" w:rsidRPr="008C686E">
        <w:rPr>
          <w:b/>
          <w:bCs/>
          <w:color w:val="222222"/>
        </w:rPr>
        <w:t>Pauta:</w:t>
      </w:r>
      <w:r w:rsidR="000D11B2" w:rsidRPr="008C686E">
        <w:t xml:space="preserve"> </w:t>
      </w:r>
      <w:r w:rsidRPr="008C686E">
        <w:rPr>
          <w:color w:val="201F1E"/>
        </w:rPr>
        <w:t>1. Aprovação da ata de </w:t>
      </w:r>
      <w:r w:rsidRPr="008C686E">
        <w:rPr>
          <w:color w:val="201F1E"/>
          <w:bdr w:val="none" w:sz="0" w:space="0" w:color="auto" w:frame="1"/>
        </w:rPr>
        <w:t>reunião</w:t>
      </w:r>
      <w:r w:rsidRPr="008C686E">
        <w:rPr>
          <w:color w:val="201F1E"/>
        </w:rPr>
        <w:t xml:space="preserve"> ordinária do MNS </w:t>
      </w:r>
      <w:r w:rsidR="00E8632F">
        <w:rPr>
          <w:color w:val="201F1E"/>
        </w:rPr>
        <w:t xml:space="preserve">em </w:t>
      </w:r>
      <w:r w:rsidRPr="008C686E">
        <w:rPr>
          <w:color w:val="201F1E"/>
        </w:rPr>
        <w:t>30/09/20</w:t>
      </w:r>
      <w:r w:rsidR="003C5AFA" w:rsidRPr="008C686E">
        <w:rPr>
          <w:color w:val="201F1E"/>
        </w:rPr>
        <w:t xml:space="preserve">, </w:t>
      </w:r>
      <w:r w:rsidR="0012433F" w:rsidRPr="008C686E">
        <w:rPr>
          <w:color w:val="201F1E"/>
        </w:rPr>
        <w:t>2</w:t>
      </w:r>
      <w:r w:rsidRPr="008C686E">
        <w:rPr>
          <w:color w:val="201F1E"/>
        </w:rPr>
        <w:t>. Tempo de explanação dos docentes nas </w:t>
      </w:r>
      <w:r w:rsidRPr="008C686E">
        <w:rPr>
          <w:color w:val="201F1E"/>
          <w:bdr w:val="none" w:sz="0" w:space="0" w:color="auto" w:frame="1"/>
        </w:rPr>
        <w:t>reuniões</w:t>
      </w:r>
      <w:r w:rsidRPr="008C686E">
        <w:rPr>
          <w:color w:val="201F1E"/>
        </w:rPr>
        <w:t> do MNS</w:t>
      </w:r>
      <w:r w:rsidR="003C5AFA" w:rsidRPr="008C686E">
        <w:rPr>
          <w:color w:val="201F1E"/>
        </w:rPr>
        <w:t xml:space="preserve">, </w:t>
      </w:r>
      <w:r w:rsidR="0012433F" w:rsidRPr="008C686E">
        <w:rPr>
          <w:color w:val="201F1E"/>
        </w:rPr>
        <w:t>3</w:t>
      </w:r>
      <w:r w:rsidR="00330609" w:rsidRPr="008C686E">
        <w:rPr>
          <w:color w:val="201F1E"/>
        </w:rPr>
        <w:t>.</w:t>
      </w:r>
      <w:r w:rsidR="00E8632F">
        <w:rPr>
          <w:color w:val="201F1E"/>
        </w:rPr>
        <w:t xml:space="preserve"> </w:t>
      </w:r>
      <w:r w:rsidR="0012433F" w:rsidRPr="008C686E">
        <w:rPr>
          <w:color w:val="201F1E"/>
        </w:rPr>
        <w:t>T</w:t>
      </w:r>
      <w:r w:rsidR="00020ECE">
        <w:rPr>
          <w:color w:val="201F1E"/>
        </w:rPr>
        <w:t>ermo</w:t>
      </w:r>
      <w:r w:rsidR="00E8632F">
        <w:rPr>
          <w:color w:val="201F1E"/>
        </w:rPr>
        <w:t xml:space="preserve"> </w:t>
      </w:r>
      <w:r w:rsidR="00020ECE">
        <w:rPr>
          <w:color w:val="201F1E"/>
        </w:rPr>
        <w:t>de Execução Descentralizada (TE</w:t>
      </w:r>
      <w:r w:rsidR="0012433F" w:rsidRPr="008C686E">
        <w:rPr>
          <w:color w:val="201F1E"/>
        </w:rPr>
        <w:t>D</w:t>
      </w:r>
      <w:r w:rsidR="00020ECE">
        <w:rPr>
          <w:color w:val="201F1E"/>
        </w:rPr>
        <w:t>)</w:t>
      </w:r>
      <w:r w:rsidR="0012433F" w:rsidRPr="008C686E">
        <w:rPr>
          <w:color w:val="201F1E"/>
        </w:rPr>
        <w:t xml:space="preserve"> do </w:t>
      </w:r>
      <w:r w:rsidR="00020ECE">
        <w:rPr>
          <w:color w:val="201F1E"/>
        </w:rPr>
        <w:t>Centro Colaborador em Alimentação e Nutrição Escolar da Universidade Federal Fluminense (</w:t>
      </w:r>
      <w:r w:rsidR="0012433F" w:rsidRPr="008C686E">
        <w:rPr>
          <w:color w:val="201F1E"/>
        </w:rPr>
        <w:t>CECANE-UFF</w:t>
      </w:r>
      <w:r w:rsidR="00020ECE">
        <w:rPr>
          <w:color w:val="201F1E"/>
        </w:rPr>
        <w:t>)</w:t>
      </w:r>
      <w:r w:rsidR="0012433F" w:rsidRPr="008C686E">
        <w:rPr>
          <w:color w:val="201F1E"/>
        </w:rPr>
        <w:t xml:space="preserve"> para 2021</w:t>
      </w:r>
      <w:r w:rsidR="003C5AFA" w:rsidRPr="008C686E">
        <w:rPr>
          <w:color w:val="201F1E"/>
        </w:rPr>
        <w:t xml:space="preserve">, </w:t>
      </w:r>
      <w:r w:rsidR="002B02E9" w:rsidRPr="008C686E">
        <w:rPr>
          <w:color w:val="201F1E"/>
        </w:rPr>
        <w:t>4</w:t>
      </w:r>
      <w:r w:rsidR="00D41A1F" w:rsidRPr="008C686E">
        <w:rPr>
          <w:color w:val="201F1E"/>
        </w:rPr>
        <w:t xml:space="preserve">. Chefia </w:t>
      </w:r>
      <w:r w:rsidR="00E8632F">
        <w:rPr>
          <w:color w:val="201F1E"/>
        </w:rPr>
        <w:t>do Departamento de Nutrição Social (</w:t>
      </w:r>
      <w:r w:rsidR="00D41A1F" w:rsidRPr="008C686E">
        <w:rPr>
          <w:color w:val="201F1E"/>
        </w:rPr>
        <w:t>MNS</w:t>
      </w:r>
      <w:r w:rsidR="00E8632F">
        <w:rPr>
          <w:color w:val="201F1E"/>
        </w:rPr>
        <w:t>)</w:t>
      </w:r>
      <w:r w:rsidR="00D41A1F" w:rsidRPr="008C686E">
        <w:rPr>
          <w:color w:val="201F1E"/>
        </w:rPr>
        <w:t xml:space="preserve"> - Gestão 2021/2023, </w:t>
      </w:r>
      <w:r w:rsidR="002B02E9" w:rsidRPr="008C686E">
        <w:rPr>
          <w:color w:val="201F1E"/>
        </w:rPr>
        <w:t>5</w:t>
      </w:r>
      <w:r w:rsidRPr="008C686E">
        <w:rPr>
          <w:color w:val="201F1E"/>
        </w:rPr>
        <w:t xml:space="preserve">. Progressão funcional - </w:t>
      </w:r>
      <w:proofErr w:type="spellStart"/>
      <w:r w:rsidR="00763F45">
        <w:rPr>
          <w:color w:val="201F1E"/>
        </w:rPr>
        <w:t>profª</w:t>
      </w:r>
      <w:proofErr w:type="spellEnd"/>
      <w:r w:rsidR="00763F45">
        <w:rPr>
          <w:color w:val="201F1E"/>
        </w:rPr>
        <w:t>.</w:t>
      </w:r>
      <w:r w:rsidRPr="008C686E">
        <w:rPr>
          <w:color w:val="201F1E"/>
        </w:rPr>
        <w:t xml:space="preserve"> Patrícia Henriques</w:t>
      </w:r>
      <w:r w:rsidR="003C5AFA" w:rsidRPr="008C686E">
        <w:rPr>
          <w:color w:val="201F1E"/>
        </w:rPr>
        <w:t xml:space="preserve">, </w:t>
      </w:r>
      <w:r w:rsidR="002B02E9" w:rsidRPr="008C686E">
        <w:rPr>
          <w:color w:val="201F1E"/>
        </w:rPr>
        <w:t>6</w:t>
      </w:r>
      <w:r w:rsidRPr="008C686E">
        <w:rPr>
          <w:color w:val="201F1E"/>
        </w:rPr>
        <w:t>. Avaliação do estágio probatório de 12</w:t>
      </w:r>
      <w:r w:rsidR="003C5AFA" w:rsidRPr="008C686E">
        <w:rPr>
          <w:color w:val="201F1E"/>
        </w:rPr>
        <w:t xml:space="preserve"> meses - </w:t>
      </w:r>
      <w:proofErr w:type="spellStart"/>
      <w:r w:rsidR="00763F45">
        <w:rPr>
          <w:color w:val="201F1E"/>
        </w:rPr>
        <w:t>profª</w:t>
      </w:r>
      <w:proofErr w:type="spellEnd"/>
      <w:r w:rsidR="00763F45">
        <w:rPr>
          <w:color w:val="201F1E"/>
        </w:rPr>
        <w:t>.</w:t>
      </w:r>
      <w:r w:rsidR="003C5AFA" w:rsidRPr="008C686E">
        <w:rPr>
          <w:color w:val="201F1E"/>
        </w:rPr>
        <w:t xml:space="preserve"> Manoela </w:t>
      </w:r>
      <w:proofErr w:type="spellStart"/>
      <w:r w:rsidR="003C5AFA" w:rsidRPr="008C686E">
        <w:rPr>
          <w:color w:val="201F1E"/>
        </w:rPr>
        <w:t>Pessanha</w:t>
      </w:r>
      <w:proofErr w:type="spellEnd"/>
      <w:r w:rsidR="003C5AFA" w:rsidRPr="008C686E">
        <w:rPr>
          <w:color w:val="201F1E"/>
        </w:rPr>
        <w:t xml:space="preserve">, </w:t>
      </w:r>
      <w:r w:rsidR="002B02E9" w:rsidRPr="008C686E">
        <w:rPr>
          <w:color w:val="201F1E"/>
        </w:rPr>
        <w:t>7</w:t>
      </w:r>
      <w:r w:rsidRPr="008C686E">
        <w:rPr>
          <w:color w:val="201F1E"/>
        </w:rPr>
        <w:t>. Oferta das Disciplinas "Estágios supervisionados em Alimentação para Coletividade e em Saúde Pública" - 2020.1 e 2020.2</w:t>
      </w:r>
      <w:r w:rsidR="003C5AFA" w:rsidRPr="008C686E">
        <w:rPr>
          <w:color w:val="201F1E"/>
        </w:rPr>
        <w:t xml:space="preserve">, </w:t>
      </w:r>
      <w:r w:rsidR="002B02E9" w:rsidRPr="008C686E">
        <w:rPr>
          <w:color w:val="201F1E"/>
        </w:rPr>
        <w:t>8</w:t>
      </w:r>
      <w:r w:rsidRPr="008C686E">
        <w:rPr>
          <w:color w:val="201F1E"/>
        </w:rPr>
        <w:t xml:space="preserve">.  Avaliação do estágio probatório de 32 meses - </w:t>
      </w:r>
      <w:proofErr w:type="spellStart"/>
      <w:r w:rsidR="00763F45">
        <w:rPr>
          <w:color w:val="201F1E"/>
        </w:rPr>
        <w:t>profª</w:t>
      </w:r>
      <w:proofErr w:type="spellEnd"/>
      <w:r w:rsidR="00763F45">
        <w:rPr>
          <w:color w:val="201F1E"/>
        </w:rPr>
        <w:t>.</w:t>
      </w:r>
      <w:r w:rsidRPr="008C686E">
        <w:rPr>
          <w:color w:val="201F1E"/>
        </w:rPr>
        <w:t xml:space="preserve"> Camila Maranha</w:t>
      </w:r>
      <w:r w:rsidR="006147D2" w:rsidRPr="008C686E">
        <w:rPr>
          <w:color w:val="201F1E"/>
        </w:rPr>
        <w:t xml:space="preserve">, </w:t>
      </w:r>
      <w:r w:rsidR="002B02E9" w:rsidRPr="008C686E">
        <w:rPr>
          <w:color w:val="201F1E"/>
        </w:rPr>
        <w:t>9</w:t>
      </w:r>
      <w:r w:rsidRPr="008C686E">
        <w:rPr>
          <w:color w:val="201F1E"/>
        </w:rPr>
        <w:t xml:space="preserve">.  Seleção simplificada para Professor </w:t>
      </w:r>
      <w:r w:rsidR="00763F45">
        <w:rPr>
          <w:color w:val="201F1E"/>
        </w:rPr>
        <w:t>S</w:t>
      </w:r>
      <w:r w:rsidRPr="008C686E">
        <w:rPr>
          <w:color w:val="201F1E"/>
        </w:rPr>
        <w:t xml:space="preserve">ubstituto </w:t>
      </w:r>
      <w:r w:rsidR="00763F45">
        <w:rPr>
          <w:color w:val="201F1E"/>
        </w:rPr>
        <w:t>em razão da</w:t>
      </w:r>
      <w:r w:rsidRPr="008C686E">
        <w:rPr>
          <w:color w:val="201F1E"/>
        </w:rPr>
        <w:t xml:space="preserve"> licença maternidade da </w:t>
      </w:r>
      <w:proofErr w:type="spellStart"/>
      <w:r w:rsidR="00E8632F">
        <w:rPr>
          <w:color w:val="201F1E"/>
        </w:rPr>
        <w:t>profª</w:t>
      </w:r>
      <w:proofErr w:type="spellEnd"/>
      <w:r w:rsidRPr="008C686E">
        <w:rPr>
          <w:color w:val="201F1E"/>
        </w:rPr>
        <w:t>. Amina Chain</w:t>
      </w:r>
      <w:r w:rsidR="006147D2" w:rsidRPr="008C686E">
        <w:rPr>
          <w:color w:val="201F1E"/>
        </w:rPr>
        <w:t xml:space="preserve">, </w:t>
      </w:r>
      <w:r w:rsidR="002B02E9" w:rsidRPr="008C686E">
        <w:rPr>
          <w:color w:val="201F1E"/>
        </w:rPr>
        <w:t>10</w:t>
      </w:r>
      <w:r w:rsidRPr="008C686E">
        <w:rPr>
          <w:color w:val="201F1E"/>
        </w:rPr>
        <w:t>. Indicação de docente para</w:t>
      </w:r>
      <w:r w:rsidR="00E8632F">
        <w:rPr>
          <w:color w:val="201F1E"/>
        </w:rPr>
        <w:t xml:space="preserve"> o</w:t>
      </w:r>
      <w:r w:rsidRPr="008C686E">
        <w:rPr>
          <w:color w:val="201F1E"/>
        </w:rPr>
        <w:t xml:space="preserve"> Evento Premiações Acadêmicas:  Excelência em Docência - Destaque ensino remoto 2020</w:t>
      </w:r>
      <w:r w:rsidR="00E8632F">
        <w:rPr>
          <w:color w:val="201F1E"/>
        </w:rPr>
        <w:t xml:space="preserve"> promovido pela PROGRAD</w:t>
      </w:r>
      <w:r w:rsidR="0012433F" w:rsidRPr="008C686E">
        <w:rPr>
          <w:color w:val="201F1E"/>
        </w:rPr>
        <w:t>.</w:t>
      </w:r>
      <w:r w:rsidR="006147D2" w:rsidRPr="008C686E">
        <w:rPr>
          <w:color w:val="201F1E"/>
        </w:rPr>
        <w:t xml:space="preserve"> </w:t>
      </w:r>
      <w:r w:rsidR="006147D2" w:rsidRPr="008C686E">
        <w:rPr>
          <w:b/>
          <w:color w:val="201F1E"/>
        </w:rPr>
        <w:t xml:space="preserve">Os </w:t>
      </w:r>
      <w:r w:rsidRPr="008C686E">
        <w:rPr>
          <w:b/>
          <w:bCs/>
          <w:color w:val="201F1E"/>
        </w:rPr>
        <w:t>Informes</w:t>
      </w:r>
      <w:r w:rsidR="006147D2" w:rsidRPr="008C686E">
        <w:rPr>
          <w:b/>
          <w:bCs/>
          <w:color w:val="201F1E"/>
        </w:rPr>
        <w:t xml:space="preserve"> foram</w:t>
      </w:r>
      <w:r w:rsidRPr="008C686E">
        <w:rPr>
          <w:b/>
          <w:bCs/>
          <w:color w:val="201F1E"/>
        </w:rPr>
        <w:t>:</w:t>
      </w:r>
      <w:r w:rsidR="006147D2" w:rsidRPr="008C686E">
        <w:rPr>
          <w:color w:val="201F1E"/>
        </w:rPr>
        <w:t xml:space="preserve"> </w:t>
      </w:r>
      <w:r w:rsidRPr="008C686E">
        <w:rPr>
          <w:color w:val="201F1E"/>
        </w:rPr>
        <w:t>1. Preenchimento e entrega dos diários de classe</w:t>
      </w:r>
      <w:r w:rsidR="00020ECE">
        <w:rPr>
          <w:color w:val="201F1E"/>
        </w:rPr>
        <w:t xml:space="preserve"> (2020.1)</w:t>
      </w:r>
      <w:r w:rsidR="006147D2" w:rsidRPr="008C686E">
        <w:rPr>
          <w:color w:val="201F1E"/>
        </w:rPr>
        <w:t xml:space="preserve">, </w:t>
      </w:r>
      <w:r w:rsidRPr="008C686E">
        <w:rPr>
          <w:color w:val="201F1E"/>
        </w:rPr>
        <w:t>2. Espaço de Inovação Pedagógica (sala 808)</w:t>
      </w:r>
      <w:r w:rsidR="006147D2" w:rsidRPr="008C686E">
        <w:rPr>
          <w:color w:val="201F1E"/>
        </w:rPr>
        <w:t xml:space="preserve">, </w:t>
      </w:r>
      <w:r w:rsidRPr="008C686E">
        <w:rPr>
          <w:color w:val="201F1E"/>
        </w:rPr>
        <w:t>3. Utilização do Recurso de Capital 2020</w:t>
      </w:r>
      <w:r w:rsidR="00020ECE">
        <w:rPr>
          <w:color w:val="201F1E"/>
        </w:rPr>
        <w:t xml:space="preserve"> 4. </w:t>
      </w:r>
      <w:r w:rsidRPr="008C686E">
        <w:rPr>
          <w:color w:val="201F1E"/>
          <w:bdr w:val="none" w:sz="0" w:space="0" w:color="auto" w:frame="1"/>
        </w:rPr>
        <w:t xml:space="preserve">Prazo para </w:t>
      </w:r>
      <w:r w:rsidR="00E8632F">
        <w:rPr>
          <w:color w:val="201F1E"/>
          <w:bdr w:val="none" w:sz="0" w:space="0" w:color="auto" w:frame="1"/>
        </w:rPr>
        <w:t>p</w:t>
      </w:r>
      <w:r w:rsidRPr="008C686E">
        <w:rPr>
          <w:color w:val="201F1E"/>
          <w:bdr w:val="none" w:sz="0" w:space="0" w:color="auto" w:frame="1"/>
        </w:rPr>
        <w:t>reenchimento do R</w:t>
      </w:r>
      <w:r w:rsidR="00E8632F">
        <w:rPr>
          <w:color w:val="201F1E"/>
          <w:bdr w:val="none" w:sz="0" w:space="0" w:color="auto" w:frame="1"/>
        </w:rPr>
        <w:t xml:space="preserve">elatório </w:t>
      </w:r>
      <w:r w:rsidRPr="008C686E">
        <w:rPr>
          <w:color w:val="201F1E"/>
          <w:bdr w:val="none" w:sz="0" w:space="0" w:color="auto" w:frame="1"/>
        </w:rPr>
        <w:t>A</w:t>
      </w:r>
      <w:r w:rsidR="00E8632F">
        <w:rPr>
          <w:color w:val="201F1E"/>
          <w:bdr w:val="none" w:sz="0" w:space="0" w:color="auto" w:frame="1"/>
        </w:rPr>
        <w:t xml:space="preserve">nual de </w:t>
      </w:r>
      <w:r w:rsidRPr="008C686E">
        <w:rPr>
          <w:color w:val="201F1E"/>
          <w:bdr w:val="none" w:sz="0" w:space="0" w:color="auto" w:frame="1"/>
        </w:rPr>
        <w:t>D</w:t>
      </w:r>
      <w:r w:rsidR="00E8632F">
        <w:rPr>
          <w:color w:val="201F1E"/>
          <w:bdr w:val="none" w:sz="0" w:space="0" w:color="auto" w:frame="1"/>
        </w:rPr>
        <w:t>ocente (RAD)</w:t>
      </w:r>
      <w:r w:rsidRPr="008C686E">
        <w:rPr>
          <w:color w:val="201F1E"/>
          <w:bdr w:val="none" w:sz="0" w:space="0" w:color="auto" w:frame="1"/>
        </w:rPr>
        <w:t xml:space="preserve"> 2020 - 12/01/2021 (16 horas)</w:t>
      </w:r>
      <w:r w:rsidR="00187EBE" w:rsidRPr="008C686E">
        <w:rPr>
          <w:color w:val="201F1E"/>
          <w:bdr w:val="none" w:sz="0" w:space="0" w:color="auto" w:frame="1"/>
        </w:rPr>
        <w:t xml:space="preserve">, </w:t>
      </w:r>
      <w:r w:rsidR="00020ECE">
        <w:rPr>
          <w:color w:val="201F1E"/>
          <w:bdr w:val="none" w:sz="0" w:space="0" w:color="auto" w:frame="1"/>
        </w:rPr>
        <w:t>5</w:t>
      </w:r>
      <w:r w:rsidRPr="008C686E">
        <w:rPr>
          <w:color w:val="201F1E"/>
          <w:bdr w:val="none" w:sz="0" w:space="0" w:color="auto" w:frame="1"/>
        </w:rPr>
        <w:t>. Projeto</w:t>
      </w:r>
      <w:r w:rsidR="00020ECE">
        <w:rPr>
          <w:color w:val="201F1E"/>
          <w:bdr w:val="none" w:sz="0" w:space="0" w:color="auto" w:frame="1"/>
        </w:rPr>
        <w:t xml:space="preserve"> de pesquisa</w:t>
      </w:r>
      <w:r w:rsidRPr="008C686E">
        <w:rPr>
          <w:color w:val="201F1E"/>
          <w:bdr w:val="none" w:sz="0" w:space="0" w:color="auto" w:frame="1"/>
        </w:rPr>
        <w:t xml:space="preserve"> contemplado no Edital </w:t>
      </w:r>
      <w:proofErr w:type="spellStart"/>
      <w:r w:rsidRPr="008C686E">
        <w:rPr>
          <w:color w:val="201F1E"/>
          <w:bdr w:val="none" w:sz="0" w:space="0" w:color="auto" w:frame="1"/>
        </w:rPr>
        <w:t>Fopesq</w:t>
      </w:r>
      <w:proofErr w:type="spellEnd"/>
      <w:r w:rsidRPr="008C686E">
        <w:rPr>
          <w:color w:val="201F1E"/>
          <w:bdr w:val="none" w:sz="0" w:space="0" w:color="auto" w:frame="1"/>
        </w:rPr>
        <w:t xml:space="preserve"> UFF 2020: Práticas alimentares e conhecimento sobre alimentação e nutrição de escolares de ensino fundamental</w:t>
      </w:r>
      <w:r w:rsidR="00020ECE">
        <w:rPr>
          <w:color w:val="201F1E"/>
          <w:bdr w:val="none" w:sz="0" w:space="0" w:color="auto" w:frame="1"/>
        </w:rPr>
        <w:t xml:space="preserve"> </w:t>
      </w:r>
      <w:r w:rsidR="00E8632F">
        <w:rPr>
          <w:color w:val="201F1E"/>
          <w:bdr w:val="none" w:sz="0" w:space="0" w:color="auto" w:frame="1"/>
        </w:rPr>
        <w:t xml:space="preserve">– coordenação da </w:t>
      </w:r>
      <w:proofErr w:type="spellStart"/>
      <w:r w:rsidR="00E8632F">
        <w:rPr>
          <w:color w:val="201F1E"/>
        </w:rPr>
        <w:t>profª</w:t>
      </w:r>
      <w:proofErr w:type="spellEnd"/>
      <w:r w:rsidR="00E8632F">
        <w:rPr>
          <w:color w:val="201F1E"/>
        </w:rPr>
        <w:t>.</w:t>
      </w:r>
      <w:r w:rsidR="00E8632F" w:rsidRPr="008C686E">
        <w:rPr>
          <w:color w:val="201F1E"/>
        </w:rPr>
        <w:t xml:space="preserve"> </w:t>
      </w:r>
      <w:r w:rsidRPr="008C686E">
        <w:rPr>
          <w:color w:val="201F1E"/>
          <w:bdr w:val="none" w:sz="0" w:space="0" w:color="auto" w:frame="1"/>
        </w:rPr>
        <w:t>Patrícia Henriques</w:t>
      </w:r>
      <w:r w:rsidR="00187EBE" w:rsidRPr="008C686E">
        <w:rPr>
          <w:color w:val="201F1E"/>
          <w:bdr w:val="none" w:sz="0" w:space="0" w:color="auto" w:frame="1"/>
        </w:rPr>
        <w:t xml:space="preserve">, </w:t>
      </w:r>
      <w:r w:rsidR="00020ECE">
        <w:rPr>
          <w:color w:val="201F1E"/>
          <w:bdr w:val="none" w:sz="0" w:space="0" w:color="auto" w:frame="1"/>
        </w:rPr>
        <w:t>6</w:t>
      </w:r>
      <w:r w:rsidRPr="008C686E">
        <w:rPr>
          <w:color w:val="201F1E"/>
          <w:bdr w:val="none" w:sz="0" w:space="0" w:color="auto" w:frame="1"/>
        </w:rPr>
        <w:t>. </w:t>
      </w:r>
      <w:r w:rsidR="00D40054">
        <w:rPr>
          <w:color w:val="201F1E"/>
          <w:bdr w:val="none" w:sz="0" w:space="0" w:color="auto" w:frame="1"/>
        </w:rPr>
        <w:t>Férias 2021</w:t>
      </w:r>
      <w:r w:rsidRPr="008C686E">
        <w:rPr>
          <w:color w:val="201F1E"/>
          <w:bdr w:val="none" w:sz="0" w:space="0" w:color="auto" w:frame="1"/>
        </w:rPr>
        <w:t>. </w:t>
      </w:r>
      <w:r w:rsidR="007E0107" w:rsidRPr="008C686E">
        <w:rPr>
          <w:spacing w:val="3"/>
        </w:rPr>
        <w:t>No</w:t>
      </w:r>
      <w:r w:rsidR="001349FC" w:rsidRPr="008C686E">
        <w:rPr>
          <w:spacing w:val="3"/>
        </w:rPr>
        <w:t xml:space="preserve"> </w:t>
      </w:r>
      <w:r w:rsidR="001349FC" w:rsidRPr="008C686E">
        <w:rPr>
          <w:bCs/>
          <w:spacing w:val="3"/>
        </w:rPr>
        <w:t>primeiro ponto de pauta,</w:t>
      </w:r>
      <w:r w:rsidR="001349FC" w:rsidRPr="008C686E">
        <w:rPr>
          <w:spacing w:val="3"/>
        </w:rPr>
        <w:t xml:space="preserve"> a</w:t>
      </w:r>
      <w:r w:rsidR="00FE6E1E" w:rsidRPr="008C686E">
        <w:rPr>
          <w:spacing w:val="3"/>
        </w:rPr>
        <w:t xml:space="preserve"> </w:t>
      </w:r>
      <w:proofErr w:type="spellStart"/>
      <w:r w:rsidR="00C91597" w:rsidRPr="008C686E">
        <w:rPr>
          <w:spacing w:val="3"/>
        </w:rPr>
        <w:t>p</w:t>
      </w:r>
      <w:r w:rsidR="00E1353D" w:rsidRPr="008C686E">
        <w:rPr>
          <w:spacing w:val="3"/>
        </w:rPr>
        <w:t>rofª</w:t>
      </w:r>
      <w:proofErr w:type="spellEnd"/>
      <w:r w:rsidR="00FE6E1E" w:rsidRPr="008C686E">
        <w:rPr>
          <w:spacing w:val="3"/>
        </w:rPr>
        <w:t xml:space="preserve">. </w:t>
      </w:r>
      <w:r w:rsidR="00E7556E" w:rsidRPr="008C686E">
        <w:rPr>
          <w:spacing w:val="3"/>
        </w:rPr>
        <w:t xml:space="preserve">Daniele </w:t>
      </w:r>
      <w:r w:rsidR="005862B1" w:rsidRPr="008C686E">
        <w:rPr>
          <w:spacing w:val="3"/>
        </w:rPr>
        <w:t>Soares</w:t>
      </w:r>
      <w:r w:rsidR="00FE6E1E" w:rsidRPr="008C686E">
        <w:rPr>
          <w:spacing w:val="3"/>
        </w:rPr>
        <w:t xml:space="preserve"> iniciou a reunião</w:t>
      </w:r>
      <w:r w:rsidR="009D2AD7" w:rsidRPr="008C686E">
        <w:rPr>
          <w:spacing w:val="3"/>
        </w:rPr>
        <w:t xml:space="preserve"> fazendo a leitura da ata</w:t>
      </w:r>
      <w:r w:rsidR="007E0107" w:rsidRPr="008C686E">
        <w:rPr>
          <w:spacing w:val="3"/>
        </w:rPr>
        <w:t xml:space="preserve"> </w:t>
      </w:r>
      <w:r w:rsidR="00BA77BC" w:rsidRPr="008C686E">
        <w:rPr>
          <w:spacing w:val="3"/>
        </w:rPr>
        <w:t xml:space="preserve">da </w:t>
      </w:r>
      <w:r w:rsidR="006F54B9" w:rsidRPr="008C686E">
        <w:rPr>
          <w:spacing w:val="3"/>
        </w:rPr>
        <w:t>reunião</w:t>
      </w:r>
      <w:r w:rsidR="0011203A" w:rsidRPr="008C686E">
        <w:rPr>
          <w:spacing w:val="3"/>
        </w:rPr>
        <w:t xml:space="preserve"> </w:t>
      </w:r>
      <w:r w:rsidR="00696FF3" w:rsidRPr="008C686E">
        <w:t xml:space="preserve">ordinária </w:t>
      </w:r>
      <w:r w:rsidR="005862B1" w:rsidRPr="008C686E">
        <w:rPr>
          <w:color w:val="222222"/>
        </w:rPr>
        <w:t xml:space="preserve">deste </w:t>
      </w:r>
      <w:r w:rsidR="00512EBE" w:rsidRPr="008C686E">
        <w:rPr>
          <w:color w:val="222222"/>
        </w:rPr>
        <w:t>Colegiad</w:t>
      </w:r>
      <w:r w:rsidR="005862B1" w:rsidRPr="008C686E">
        <w:rPr>
          <w:color w:val="222222"/>
        </w:rPr>
        <w:t>o</w:t>
      </w:r>
      <w:r w:rsidR="00020ECE">
        <w:rPr>
          <w:color w:val="222222"/>
        </w:rPr>
        <w:t xml:space="preserve"> em 30 de setembro de 2020</w:t>
      </w:r>
      <w:r w:rsidR="005862B1" w:rsidRPr="008C686E">
        <w:rPr>
          <w:color w:val="222222"/>
        </w:rPr>
        <w:t xml:space="preserve"> e</w:t>
      </w:r>
      <w:r w:rsidR="00020ECE">
        <w:rPr>
          <w:color w:val="222222"/>
        </w:rPr>
        <w:t>,</w:t>
      </w:r>
      <w:r w:rsidR="005862B1" w:rsidRPr="008C686E">
        <w:rPr>
          <w:color w:val="222222"/>
        </w:rPr>
        <w:t xml:space="preserve"> </w:t>
      </w:r>
      <w:r w:rsidR="00F41BC1" w:rsidRPr="008C686E">
        <w:rPr>
          <w:color w:val="222222"/>
        </w:rPr>
        <w:t>após</w:t>
      </w:r>
      <w:r w:rsidR="000D1469" w:rsidRPr="008C686E">
        <w:rPr>
          <w:color w:val="222222"/>
        </w:rPr>
        <w:t xml:space="preserve"> algumas solicitações de ajustes</w:t>
      </w:r>
      <w:r w:rsidR="00F41BC1" w:rsidRPr="008C686E">
        <w:rPr>
          <w:color w:val="222222"/>
        </w:rPr>
        <w:t xml:space="preserve">, </w:t>
      </w:r>
      <w:r w:rsidR="00696FF3" w:rsidRPr="008C686E">
        <w:rPr>
          <w:color w:val="222222"/>
        </w:rPr>
        <w:t xml:space="preserve">a </w:t>
      </w:r>
      <w:r w:rsidR="005862B1" w:rsidRPr="008C686E">
        <w:rPr>
          <w:color w:val="222222"/>
        </w:rPr>
        <w:t>mesma</w:t>
      </w:r>
      <w:r w:rsidR="00696FF3" w:rsidRPr="008C686E">
        <w:rPr>
          <w:spacing w:val="3"/>
        </w:rPr>
        <w:t xml:space="preserve"> foi aprovada</w:t>
      </w:r>
      <w:r w:rsidR="00544286" w:rsidRPr="008C686E">
        <w:rPr>
          <w:spacing w:val="3"/>
        </w:rPr>
        <w:t xml:space="preserve">. </w:t>
      </w:r>
      <w:r w:rsidR="001D3A81" w:rsidRPr="008C686E">
        <w:rPr>
          <w:spacing w:val="3"/>
        </w:rPr>
        <w:t xml:space="preserve">No </w:t>
      </w:r>
      <w:r w:rsidR="001D3A81" w:rsidRPr="008C686E">
        <w:rPr>
          <w:bCs/>
          <w:spacing w:val="3"/>
        </w:rPr>
        <w:t>segundo ponto de pauta</w:t>
      </w:r>
      <w:r w:rsidR="00CA7919" w:rsidRPr="008C686E">
        <w:rPr>
          <w:bCs/>
          <w:spacing w:val="3"/>
        </w:rPr>
        <w:t>,</w:t>
      </w:r>
      <w:r w:rsidR="00B115D5" w:rsidRPr="008C686E">
        <w:rPr>
          <w:spacing w:val="3"/>
        </w:rPr>
        <w:t xml:space="preserve"> que trat</w:t>
      </w:r>
      <w:r w:rsidR="00705059" w:rsidRPr="008C686E">
        <w:rPr>
          <w:spacing w:val="3"/>
        </w:rPr>
        <w:t xml:space="preserve">ou </w:t>
      </w:r>
      <w:r w:rsidR="00705059" w:rsidRPr="008C686E">
        <w:rPr>
          <w:color w:val="222222"/>
          <w:shd w:val="clear" w:color="auto" w:fill="FFFFFF"/>
        </w:rPr>
        <w:t>d</w:t>
      </w:r>
      <w:r w:rsidR="000C6900" w:rsidRPr="008C686E">
        <w:rPr>
          <w:color w:val="222222"/>
          <w:shd w:val="clear" w:color="auto" w:fill="FFFFFF"/>
        </w:rPr>
        <w:t>o tempo</w:t>
      </w:r>
      <w:r w:rsidR="008D4CFF" w:rsidRPr="008C686E">
        <w:rPr>
          <w:color w:val="222222"/>
          <w:shd w:val="clear" w:color="auto" w:fill="FFFFFF"/>
        </w:rPr>
        <w:t xml:space="preserve"> </w:t>
      </w:r>
      <w:r w:rsidR="00DF1E69" w:rsidRPr="008C686E">
        <w:rPr>
          <w:color w:val="201F1E"/>
        </w:rPr>
        <w:t xml:space="preserve">de </w:t>
      </w:r>
      <w:r w:rsidR="00020ECE">
        <w:rPr>
          <w:color w:val="201F1E"/>
        </w:rPr>
        <w:t>explanação</w:t>
      </w:r>
      <w:r w:rsidR="00DF1E69" w:rsidRPr="008C686E">
        <w:rPr>
          <w:color w:val="201F1E"/>
        </w:rPr>
        <w:t xml:space="preserve"> </w:t>
      </w:r>
      <w:r w:rsidR="008D4CFF" w:rsidRPr="008C686E">
        <w:rPr>
          <w:color w:val="201F1E"/>
        </w:rPr>
        <w:t>dos docentes em reuni</w:t>
      </w:r>
      <w:r w:rsidR="00020ECE">
        <w:rPr>
          <w:color w:val="201F1E"/>
        </w:rPr>
        <w:t>ões, a serem realizadas por este Departamento a partir do mês de novembro de 2020</w:t>
      </w:r>
      <w:r w:rsidR="008D4CFF" w:rsidRPr="008C686E">
        <w:rPr>
          <w:color w:val="201F1E"/>
        </w:rPr>
        <w:t xml:space="preserve">, a </w:t>
      </w:r>
      <w:proofErr w:type="spellStart"/>
      <w:r w:rsidR="008D43C2">
        <w:rPr>
          <w:color w:val="201F1E"/>
        </w:rPr>
        <w:t>profª</w:t>
      </w:r>
      <w:proofErr w:type="spellEnd"/>
      <w:r w:rsidR="008D43C2">
        <w:rPr>
          <w:color w:val="201F1E"/>
        </w:rPr>
        <w:t xml:space="preserve">. </w:t>
      </w:r>
      <w:r w:rsidR="008D4CFF" w:rsidRPr="008C686E">
        <w:rPr>
          <w:color w:val="201F1E"/>
        </w:rPr>
        <w:t>Dan</w:t>
      </w:r>
      <w:r w:rsidR="00BA77BC" w:rsidRPr="008C686E">
        <w:rPr>
          <w:color w:val="201F1E"/>
        </w:rPr>
        <w:t xml:space="preserve">iele </w:t>
      </w:r>
      <w:r w:rsidR="00020ECE">
        <w:rPr>
          <w:color w:val="201F1E"/>
        </w:rPr>
        <w:t>Soares</w:t>
      </w:r>
      <w:r w:rsidR="00BA77BC" w:rsidRPr="008C686E">
        <w:rPr>
          <w:color w:val="201F1E"/>
        </w:rPr>
        <w:t xml:space="preserve"> sugeriu</w:t>
      </w:r>
      <w:r w:rsidR="00020ECE">
        <w:rPr>
          <w:color w:val="201F1E"/>
        </w:rPr>
        <w:t xml:space="preserve"> um tempo</w:t>
      </w:r>
      <w:r w:rsidR="00DF1E69" w:rsidRPr="008C686E">
        <w:rPr>
          <w:color w:val="201F1E"/>
        </w:rPr>
        <w:t xml:space="preserve"> máximo </w:t>
      </w:r>
      <w:r w:rsidR="00020ECE">
        <w:rPr>
          <w:color w:val="201F1E"/>
        </w:rPr>
        <w:t xml:space="preserve">de </w:t>
      </w:r>
      <w:r w:rsidR="00BA77BC" w:rsidRPr="008C686E">
        <w:rPr>
          <w:color w:val="201F1E"/>
        </w:rPr>
        <w:t xml:space="preserve">3 </w:t>
      </w:r>
      <w:r w:rsidR="008D4CFF" w:rsidRPr="008C686E">
        <w:rPr>
          <w:color w:val="201F1E"/>
        </w:rPr>
        <w:t>minutos</w:t>
      </w:r>
      <w:r w:rsidR="00BA77BC" w:rsidRPr="008C686E">
        <w:rPr>
          <w:color w:val="201F1E"/>
        </w:rPr>
        <w:t xml:space="preserve"> </w:t>
      </w:r>
      <w:r w:rsidR="00E8632F">
        <w:rPr>
          <w:color w:val="201F1E"/>
        </w:rPr>
        <w:t xml:space="preserve">de fala por vez a cada professor </w:t>
      </w:r>
      <w:r w:rsidR="00BA77BC" w:rsidRPr="008C686E">
        <w:rPr>
          <w:color w:val="201F1E"/>
        </w:rPr>
        <w:t xml:space="preserve">e </w:t>
      </w:r>
      <w:r w:rsidR="00020ECE">
        <w:rPr>
          <w:color w:val="201F1E"/>
        </w:rPr>
        <w:t xml:space="preserve">todos os </w:t>
      </w:r>
      <w:r w:rsidR="00E8632F">
        <w:rPr>
          <w:color w:val="201F1E"/>
        </w:rPr>
        <w:t xml:space="preserve">presentes </w:t>
      </w:r>
      <w:r w:rsidR="00BA77BC" w:rsidRPr="008C686E">
        <w:rPr>
          <w:color w:val="201F1E"/>
        </w:rPr>
        <w:t>concord</w:t>
      </w:r>
      <w:r w:rsidR="00020ECE">
        <w:rPr>
          <w:color w:val="201F1E"/>
        </w:rPr>
        <w:t>aram</w:t>
      </w:r>
      <w:r w:rsidR="00BA77BC" w:rsidRPr="008C686E">
        <w:rPr>
          <w:color w:val="201F1E"/>
        </w:rPr>
        <w:t xml:space="preserve"> com esta </w:t>
      </w:r>
      <w:r w:rsidR="00020ECE">
        <w:rPr>
          <w:color w:val="201F1E"/>
        </w:rPr>
        <w:t xml:space="preserve">proposta. Entretanto, a plenária também deliberou </w:t>
      </w:r>
      <w:r w:rsidR="009B5324" w:rsidRPr="008C686E">
        <w:rPr>
          <w:color w:val="201F1E"/>
        </w:rPr>
        <w:t>para</w:t>
      </w:r>
      <w:r w:rsidR="00320AAE">
        <w:rPr>
          <w:color w:val="201F1E"/>
        </w:rPr>
        <w:t xml:space="preserve"> a necessidade de</w:t>
      </w:r>
      <w:r w:rsidR="00AB60EF" w:rsidRPr="008C686E">
        <w:rPr>
          <w:color w:val="201F1E"/>
        </w:rPr>
        <w:t xml:space="preserve"> ampliação deste tempo</w:t>
      </w:r>
      <w:r w:rsidR="00020ECE">
        <w:rPr>
          <w:color w:val="201F1E"/>
        </w:rPr>
        <w:t xml:space="preserve">, quando </w:t>
      </w:r>
      <w:r w:rsidR="00B02AE7">
        <w:rPr>
          <w:color w:val="201F1E"/>
        </w:rPr>
        <w:t>d</w:t>
      </w:r>
      <w:r w:rsidR="00020ECE">
        <w:rPr>
          <w:color w:val="201F1E"/>
        </w:rPr>
        <w:t>a existência de</w:t>
      </w:r>
      <w:r w:rsidR="00320AAE">
        <w:rPr>
          <w:color w:val="201F1E"/>
        </w:rPr>
        <w:t xml:space="preserve"> pontos </w:t>
      </w:r>
      <w:r w:rsidR="00020ECE">
        <w:rPr>
          <w:color w:val="201F1E"/>
        </w:rPr>
        <w:t>que exijam maior discussão e ponderação entre os docentes</w:t>
      </w:r>
      <w:r w:rsidR="00AB60EF" w:rsidRPr="008C686E">
        <w:rPr>
          <w:color w:val="201F1E"/>
        </w:rPr>
        <w:t xml:space="preserve">. </w:t>
      </w:r>
      <w:r w:rsidR="008D43C2">
        <w:rPr>
          <w:spacing w:val="3"/>
        </w:rPr>
        <w:t xml:space="preserve">No terceiro ponto, que tratou do </w:t>
      </w:r>
      <w:r w:rsidR="008D43C2">
        <w:rPr>
          <w:color w:val="201F1E"/>
        </w:rPr>
        <w:t>TED</w:t>
      </w:r>
      <w:r w:rsidR="008D43C2" w:rsidRPr="008C686E">
        <w:rPr>
          <w:color w:val="201F1E"/>
        </w:rPr>
        <w:t xml:space="preserve"> do CECANE-UFF para</w:t>
      </w:r>
      <w:r w:rsidR="008D43C2">
        <w:rPr>
          <w:color w:val="201F1E"/>
        </w:rPr>
        <w:t xml:space="preserve"> </w:t>
      </w:r>
      <w:r w:rsidR="008D43C2" w:rsidRPr="008C686E">
        <w:rPr>
          <w:color w:val="201F1E"/>
        </w:rPr>
        <w:t>2021</w:t>
      </w:r>
      <w:r w:rsidR="008D43C2">
        <w:rPr>
          <w:color w:val="201F1E"/>
        </w:rPr>
        <w:t xml:space="preserve">, a </w:t>
      </w:r>
      <w:proofErr w:type="spellStart"/>
      <w:r w:rsidR="008D43C2">
        <w:rPr>
          <w:color w:val="201F1E"/>
        </w:rPr>
        <w:t>profª</w:t>
      </w:r>
      <w:proofErr w:type="spellEnd"/>
      <w:r w:rsidR="008D43C2">
        <w:rPr>
          <w:color w:val="201F1E"/>
        </w:rPr>
        <w:t xml:space="preserve">. </w:t>
      </w:r>
      <w:r w:rsidR="008D43C2" w:rsidRPr="008C686E">
        <w:rPr>
          <w:color w:val="201F1E"/>
        </w:rPr>
        <w:t xml:space="preserve">Daniele </w:t>
      </w:r>
      <w:r w:rsidR="008D43C2">
        <w:rPr>
          <w:color w:val="201F1E"/>
        </w:rPr>
        <w:t>Soares</w:t>
      </w:r>
      <w:r w:rsidR="008D43C2" w:rsidRPr="008C686E">
        <w:rPr>
          <w:color w:val="201F1E"/>
        </w:rPr>
        <w:t xml:space="preserve"> </w:t>
      </w:r>
      <w:r w:rsidR="008D43C2">
        <w:rPr>
          <w:color w:val="201F1E"/>
        </w:rPr>
        <w:t xml:space="preserve">concedeu a palavra à </w:t>
      </w:r>
      <w:proofErr w:type="spellStart"/>
      <w:r w:rsidR="008D43C2">
        <w:rPr>
          <w:color w:val="201F1E"/>
        </w:rPr>
        <w:t>profª</w:t>
      </w:r>
      <w:proofErr w:type="spellEnd"/>
      <w:r w:rsidR="008D43C2" w:rsidRPr="008C686E">
        <w:rPr>
          <w:color w:val="201F1E"/>
        </w:rPr>
        <w:t xml:space="preserve">. </w:t>
      </w:r>
      <w:proofErr w:type="spellStart"/>
      <w:r w:rsidR="008D43C2" w:rsidRPr="008C686E">
        <w:rPr>
          <w:color w:val="201F1E"/>
        </w:rPr>
        <w:t>Patricia</w:t>
      </w:r>
      <w:proofErr w:type="spellEnd"/>
      <w:r w:rsidR="008D43C2" w:rsidRPr="008C686E">
        <w:rPr>
          <w:color w:val="201F1E"/>
        </w:rPr>
        <w:t xml:space="preserve"> Camacho </w:t>
      </w:r>
      <w:r w:rsidR="008D43C2">
        <w:rPr>
          <w:color w:val="201F1E"/>
        </w:rPr>
        <w:t>que explanou sobre as</w:t>
      </w:r>
      <w:r w:rsidR="008D43C2" w:rsidRPr="008C686E">
        <w:rPr>
          <w:color w:val="201F1E"/>
        </w:rPr>
        <w:t xml:space="preserve"> atividades e produtos</w:t>
      </w:r>
      <w:r w:rsidR="008D43C2">
        <w:rPr>
          <w:color w:val="201F1E"/>
        </w:rPr>
        <w:t xml:space="preserve"> a serem desenvolvidos em</w:t>
      </w:r>
      <w:r w:rsidR="008D43C2" w:rsidRPr="008C686E">
        <w:rPr>
          <w:color w:val="201F1E"/>
        </w:rPr>
        <w:t xml:space="preserve"> 2021 pelo CECANE</w:t>
      </w:r>
      <w:r w:rsidR="008D43C2">
        <w:rPr>
          <w:color w:val="201F1E"/>
        </w:rPr>
        <w:t xml:space="preserve">-UFF: 1. </w:t>
      </w:r>
      <w:r w:rsidR="008D43C2">
        <w:rPr>
          <w:color w:val="201F1E"/>
        </w:rPr>
        <w:lastRenderedPageBreak/>
        <w:t>Monitoramento e assessoria às Entidades Executoras do PNAE do Rio de Janeiro (RJ) e Espírito Santo (ES); 2. Apoio técnico ao Fundo Nacional de Desenvolvimento da Educação; 3. Formação para membros do Conselho de Alimentação Escolar do RJ; 4. Formação (Oficinas) para Agricultores Familiares do ES</w:t>
      </w:r>
      <w:r w:rsidR="008D43C2" w:rsidRPr="008C686E">
        <w:rPr>
          <w:color w:val="201F1E"/>
        </w:rPr>
        <w:t>.</w:t>
      </w:r>
      <w:r w:rsidR="008D43C2">
        <w:rPr>
          <w:color w:val="201F1E"/>
        </w:rPr>
        <w:t xml:space="preserve"> A </w:t>
      </w:r>
      <w:proofErr w:type="spellStart"/>
      <w:r w:rsidR="008D43C2">
        <w:rPr>
          <w:color w:val="201F1E"/>
        </w:rPr>
        <w:t>profª</w:t>
      </w:r>
      <w:proofErr w:type="spellEnd"/>
      <w:r w:rsidR="008D43C2">
        <w:rPr>
          <w:color w:val="201F1E"/>
        </w:rPr>
        <w:t xml:space="preserve">. Patrícia Camacho </w:t>
      </w:r>
      <w:r w:rsidR="006B5F63">
        <w:rPr>
          <w:color w:val="201F1E"/>
        </w:rPr>
        <w:t xml:space="preserve">relatou que a Fundação Euclides da Cunha será contratada para realizar a gestão do recurso financeiro deste TED e </w:t>
      </w:r>
      <w:r w:rsidR="008D43C2">
        <w:rPr>
          <w:color w:val="201F1E"/>
        </w:rPr>
        <w:t xml:space="preserve">também </w:t>
      </w:r>
      <w:r w:rsidR="006B5F63">
        <w:rPr>
          <w:color w:val="201F1E"/>
        </w:rPr>
        <w:t xml:space="preserve">destacou </w:t>
      </w:r>
      <w:r w:rsidR="008D43C2">
        <w:rPr>
          <w:color w:val="201F1E"/>
        </w:rPr>
        <w:t xml:space="preserve">que, muito provavelmente, uma parte do mesmo será destinado para execução do monitoramento e assessoria ao PNAE nos municípios </w:t>
      </w:r>
      <w:r w:rsidR="008D43C2" w:rsidRPr="009C296A">
        <w:rPr>
          <w:i/>
          <w:iCs/>
          <w:color w:val="201F1E"/>
        </w:rPr>
        <w:t xml:space="preserve">in </w:t>
      </w:r>
      <w:r w:rsidR="008D43C2" w:rsidRPr="00763F45">
        <w:rPr>
          <w:i/>
          <w:iCs/>
          <w:color w:val="201F1E"/>
        </w:rPr>
        <w:t>loco</w:t>
      </w:r>
      <w:r w:rsidR="008D43C2" w:rsidRPr="00763F45">
        <w:rPr>
          <w:color w:val="201F1E"/>
        </w:rPr>
        <w:t>. A plenária aprovou por unanimidade esta previsão de TED para o CECANE-UFF em 2021</w:t>
      </w:r>
      <w:r w:rsidR="00DD1F41" w:rsidRPr="00763F45">
        <w:rPr>
          <w:color w:val="201F1E"/>
        </w:rPr>
        <w:t>.</w:t>
      </w:r>
      <w:r w:rsidR="00E238A0" w:rsidRPr="00763F45">
        <w:rPr>
          <w:color w:val="201F1E"/>
        </w:rPr>
        <w:t xml:space="preserve"> No quarto</w:t>
      </w:r>
      <w:r w:rsidR="00E238A0" w:rsidRPr="008C686E">
        <w:rPr>
          <w:color w:val="201F1E"/>
        </w:rPr>
        <w:t xml:space="preserve"> ponto de pauta, a </w:t>
      </w:r>
      <w:proofErr w:type="spellStart"/>
      <w:r w:rsidR="008D43C2">
        <w:rPr>
          <w:color w:val="201F1E"/>
        </w:rPr>
        <w:t>profª</w:t>
      </w:r>
      <w:proofErr w:type="spellEnd"/>
      <w:r w:rsidR="008D43C2">
        <w:rPr>
          <w:color w:val="201F1E"/>
        </w:rPr>
        <w:t xml:space="preserve">. </w:t>
      </w:r>
      <w:r w:rsidR="00E238A0" w:rsidRPr="008C686E">
        <w:rPr>
          <w:color w:val="201F1E"/>
        </w:rPr>
        <w:t>Daniel</w:t>
      </w:r>
      <w:r w:rsidR="00225A4D">
        <w:rPr>
          <w:color w:val="201F1E"/>
        </w:rPr>
        <w:t>e Soare</w:t>
      </w:r>
      <w:r w:rsidR="00E238A0" w:rsidRPr="008C686E">
        <w:rPr>
          <w:color w:val="201F1E"/>
        </w:rPr>
        <w:t xml:space="preserve">s </w:t>
      </w:r>
      <w:r w:rsidR="00453A8A" w:rsidRPr="008C686E">
        <w:rPr>
          <w:color w:val="201F1E"/>
        </w:rPr>
        <w:t xml:space="preserve">informou </w:t>
      </w:r>
      <w:r w:rsidR="00225A4D">
        <w:rPr>
          <w:color w:val="201F1E"/>
        </w:rPr>
        <w:t>à</w:t>
      </w:r>
      <w:r w:rsidR="00453A8A" w:rsidRPr="008C686E">
        <w:rPr>
          <w:color w:val="201F1E"/>
        </w:rPr>
        <w:t xml:space="preserve"> plenária que </w:t>
      </w:r>
      <w:r w:rsidR="00E8632F">
        <w:rPr>
          <w:color w:val="201F1E"/>
        </w:rPr>
        <w:t xml:space="preserve">o seu mandato e da </w:t>
      </w:r>
      <w:proofErr w:type="spellStart"/>
      <w:r w:rsidR="00DF4005">
        <w:rPr>
          <w:color w:val="201F1E"/>
        </w:rPr>
        <w:t>profª</w:t>
      </w:r>
      <w:proofErr w:type="spellEnd"/>
      <w:r w:rsidR="00DF4005">
        <w:rPr>
          <w:color w:val="201F1E"/>
        </w:rPr>
        <w:t xml:space="preserve">. </w:t>
      </w:r>
      <w:r w:rsidR="00225A4D">
        <w:rPr>
          <w:color w:val="201F1E"/>
        </w:rPr>
        <w:t>Amina Chain, na</w:t>
      </w:r>
      <w:r w:rsidR="00E8632F">
        <w:rPr>
          <w:color w:val="201F1E"/>
        </w:rPr>
        <w:t>s Chefia e</w:t>
      </w:r>
      <w:r w:rsidR="00225A4D">
        <w:rPr>
          <w:color w:val="201F1E"/>
        </w:rPr>
        <w:t xml:space="preserve"> </w:t>
      </w:r>
      <w:r w:rsidR="00B43067">
        <w:rPr>
          <w:color w:val="201F1E"/>
        </w:rPr>
        <w:t>S</w:t>
      </w:r>
      <w:r w:rsidR="00225A4D">
        <w:rPr>
          <w:color w:val="201F1E"/>
        </w:rPr>
        <w:t>ubchefia,</w:t>
      </w:r>
      <w:r w:rsidR="00E8632F">
        <w:rPr>
          <w:color w:val="201F1E"/>
        </w:rPr>
        <w:t xml:space="preserve"> respectivamente,</w:t>
      </w:r>
      <w:r w:rsidR="00225A4D">
        <w:rPr>
          <w:color w:val="201F1E"/>
        </w:rPr>
        <w:t xml:space="preserve"> deste Departamento, </w:t>
      </w:r>
      <w:r w:rsidR="00FB5E5C">
        <w:rPr>
          <w:color w:val="201F1E"/>
        </w:rPr>
        <w:t>encer</w:t>
      </w:r>
      <w:r w:rsidR="00225A4D">
        <w:rPr>
          <w:color w:val="201F1E"/>
        </w:rPr>
        <w:t>r</w:t>
      </w:r>
      <w:r w:rsidR="00FB5E5C">
        <w:rPr>
          <w:color w:val="201F1E"/>
        </w:rPr>
        <w:t>ará em</w:t>
      </w:r>
      <w:r w:rsidR="00225A4D">
        <w:rPr>
          <w:color w:val="201F1E"/>
        </w:rPr>
        <w:t xml:space="preserve"> 14 de </w:t>
      </w:r>
      <w:r w:rsidR="00FB5E5C">
        <w:rPr>
          <w:color w:val="201F1E"/>
        </w:rPr>
        <w:t>janeiro</w:t>
      </w:r>
      <w:r w:rsidR="00225A4D">
        <w:rPr>
          <w:color w:val="201F1E"/>
        </w:rPr>
        <w:t xml:space="preserve"> de 2021</w:t>
      </w:r>
      <w:r w:rsidR="00FB5E5C">
        <w:rPr>
          <w:color w:val="201F1E"/>
        </w:rPr>
        <w:t xml:space="preserve"> e</w:t>
      </w:r>
      <w:r w:rsidR="00971000">
        <w:rPr>
          <w:color w:val="201F1E"/>
        </w:rPr>
        <w:t>, por esta razão</w:t>
      </w:r>
      <w:r w:rsidR="00B43067">
        <w:rPr>
          <w:color w:val="201F1E"/>
        </w:rPr>
        <w:t>, um ofício solicitando esclarecimentos quanto aos procedimentos de consulta eleitoral para Chefia de Departamento</w:t>
      </w:r>
      <w:r w:rsidR="00E8632F">
        <w:rPr>
          <w:color w:val="201F1E"/>
        </w:rPr>
        <w:t>, durante a pandemia e trabalho remoto,</w:t>
      </w:r>
      <w:r w:rsidR="00B43067">
        <w:rPr>
          <w:color w:val="201F1E"/>
        </w:rPr>
        <w:t xml:space="preserve"> foi encaminhado à </w:t>
      </w:r>
      <w:r w:rsidR="00B43067" w:rsidRPr="00B43067">
        <w:rPr>
          <w:color w:val="201F1E"/>
        </w:rPr>
        <w:t>Seção de Apoio Técnico</w:t>
      </w:r>
      <w:r w:rsidR="00B43067">
        <w:rPr>
          <w:color w:val="201F1E"/>
        </w:rPr>
        <w:t xml:space="preserve"> (SAT)</w:t>
      </w:r>
      <w:r w:rsidR="00B43067" w:rsidRPr="00B43067">
        <w:rPr>
          <w:color w:val="201F1E"/>
        </w:rPr>
        <w:t xml:space="preserve"> do </w:t>
      </w:r>
      <w:r w:rsidR="00225A4D">
        <w:rPr>
          <w:color w:val="201F1E"/>
        </w:rPr>
        <w:t>Gabinete do Reitor</w:t>
      </w:r>
      <w:r w:rsidR="00B43067">
        <w:rPr>
          <w:color w:val="201F1E"/>
        </w:rPr>
        <w:t xml:space="preserve"> da UFF. A </w:t>
      </w:r>
      <w:proofErr w:type="spellStart"/>
      <w:r w:rsidR="00DF4005">
        <w:rPr>
          <w:color w:val="201F1E"/>
        </w:rPr>
        <w:t>profª</w:t>
      </w:r>
      <w:proofErr w:type="spellEnd"/>
      <w:r w:rsidR="00DF4005">
        <w:rPr>
          <w:color w:val="201F1E"/>
        </w:rPr>
        <w:t xml:space="preserve">. </w:t>
      </w:r>
      <w:r w:rsidR="00B43067">
        <w:rPr>
          <w:color w:val="201F1E"/>
        </w:rPr>
        <w:t>Daniele Soares relatou que,</w:t>
      </w:r>
      <w:r w:rsidR="00225A4D">
        <w:rPr>
          <w:color w:val="201F1E"/>
        </w:rPr>
        <w:t xml:space="preserve"> em resposta ao ofício</w:t>
      </w:r>
      <w:r w:rsidR="00B43067">
        <w:rPr>
          <w:color w:val="201F1E"/>
        </w:rPr>
        <w:t xml:space="preserve">, a SAT </w:t>
      </w:r>
      <w:r w:rsidR="00E8632F">
        <w:rPr>
          <w:color w:val="201F1E"/>
        </w:rPr>
        <w:t xml:space="preserve">comunicou </w:t>
      </w:r>
      <w:r w:rsidR="00B43067">
        <w:rPr>
          <w:color w:val="201F1E"/>
        </w:rPr>
        <w:t>que o</w:t>
      </w:r>
      <w:r w:rsidR="00B43067" w:rsidRPr="00B43067">
        <w:rPr>
          <w:color w:val="201F1E"/>
        </w:rPr>
        <w:t xml:space="preserve"> recomendado</w:t>
      </w:r>
      <w:r w:rsidR="00B43067">
        <w:rPr>
          <w:color w:val="201F1E"/>
        </w:rPr>
        <w:t>,</w:t>
      </w:r>
      <w:r w:rsidR="00B43067" w:rsidRPr="00B43067">
        <w:rPr>
          <w:color w:val="201F1E"/>
        </w:rPr>
        <w:t xml:space="preserve"> neste momento</w:t>
      </w:r>
      <w:r w:rsidR="00B43067">
        <w:rPr>
          <w:color w:val="201F1E"/>
        </w:rPr>
        <w:t xml:space="preserve">, seria </w:t>
      </w:r>
      <w:r w:rsidR="00B43067" w:rsidRPr="00B43067">
        <w:rPr>
          <w:color w:val="201F1E"/>
        </w:rPr>
        <w:t>a indicação do Decano para assumir a função</w:t>
      </w:r>
      <w:r w:rsidR="00B43067">
        <w:rPr>
          <w:color w:val="201F1E"/>
        </w:rPr>
        <w:t xml:space="preserve"> uma vez que o</w:t>
      </w:r>
      <w:r w:rsidR="00B43067" w:rsidRPr="00B43067">
        <w:rPr>
          <w:color w:val="201F1E"/>
        </w:rPr>
        <w:t xml:space="preserve"> Estatuto/Regimento Geral da UFF não prevê a prorrogação de mandato</w:t>
      </w:r>
      <w:r w:rsidR="00B43067">
        <w:rPr>
          <w:color w:val="201F1E"/>
        </w:rPr>
        <w:t>.</w:t>
      </w:r>
      <w:r w:rsidR="00DF4005">
        <w:rPr>
          <w:color w:val="201F1E"/>
        </w:rPr>
        <w:t xml:space="preserve"> A </w:t>
      </w:r>
      <w:proofErr w:type="spellStart"/>
      <w:r w:rsidR="00DF4005">
        <w:rPr>
          <w:color w:val="201F1E"/>
        </w:rPr>
        <w:t>profª</w:t>
      </w:r>
      <w:proofErr w:type="spellEnd"/>
      <w:r w:rsidR="00DF4005">
        <w:rPr>
          <w:color w:val="201F1E"/>
        </w:rPr>
        <w:t>. Daniele Soares também relatou que</w:t>
      </w:r>
      <w:r w:rsidR="00E8632F">
        <w:rPr>
          <w:color w:val="201F1E"/>
        </w:rPr>
        <w:t>,</w:t>
      </w:r>
      <w:r w:rsidR="00763F45">
        <w:rPr>
          <w:color w:val="201F1E"/>
        </w:rPr>
        <w:t xml:space="preserve"> na resposta ao ofício</w:t>
      </w:r>
      <w:r w:rsidR="00E8632F">
        <w:rPr>
          <w:color w:val="201F1E"/>
        </w:rPr>
        <w:t>,</w:t>
      </w:r>
      <w:r w:rsidR="00763F45">
        <w:rPr>
          <w:color w:val="201F1E"/>
        </w:rPr>
        <w:t xml:space="preserve"> havia também a informação de que,</w:t>
      </w:r>
      <w:r w:rsidR="00B43067">
        <w:rPr>
          <w:color w:val="201F1E"/>
        </w:rPr>
        <w:t xml:space="preserve"> na</w:t>
      </w:r>
      <w:r w:rsidR="00971000" w:rsidRPr="00971000">
        <w:rPr>
          <w:color w:val="201F1E"/>
        </w:rPr>
        <w:t xml:space="preserve"> impossibilidade de o decano assumir e caso h</w:t>
      </w:r>
      <w:r w:rsidR="00B43067">
        <w:rPr>
          <w:color w:val="201F1E"/>
        </w:rPr>
        <w:t>ouvesse</w:t>
      </w:r>
      <w:r w:rsidR="00971000" w:rsidRPr="00971000">
        <w:rPr>
          <w:color w:val="201F1E"/>
        </w:rPr>
        <w:t xml:space="preserve"> um consenso que a atual Chefe continu</w:t>
      </w:r>
      <w:r w:rsidR="00B43067">
        <w:rPr>
          <w:color w:val="201F1E"/>
        </w:rPr>
        <w:t>asse a</w:t>
      </w:r>
      <w:r w:rsidR="00971000" w:rsidRPr="00971000">
        <w:rPr>
          <w:color w:val="201F1E"/>
        </w:rPr>
        <w:t xml:space="preserve"> exerce</w:t>
      </w:r>
      <w:r w:rsidR="00B43067">
        <w:rPr>
          <w:color w:val="201F1E"/>
        </w:rPr>
        <w:t>r</w:t>
      </w:r>
      <w:r w:rsidR="00971000" w:rsidRPr="00971000">
        <w:rPr>
          <w:color w:val="201F1E"/>
        </w:rPr>
        <w:t xml:space="preserve"> a função, os decanos dever</w:t>
      </w:r>
      <w:r w:rsidR="00B43067">
        <w:rPr>
          <w:color w:val="201F1E"/>
        </w:rPr>
        <w:t>iam</w:t>
      </w:r>
      <w:r w:rsidR="00971000" w:rsidRPr="00971000">
        <w:rPr>
          <w:color w:val="201F1E"/>
        </w:rPr>
        <w:t xml:space="preserve"> declinar, por meio de declaração, até que</w:t>
      </w:r>
      <w:r w:rsidR="00B43067">
        <w:rPr>
          <w:color w:val="201F1E"/>
        </w:rPr>
        <w:t xml:space="preserve"> se</w:t>
      </w:r>
      <w:r w:rsidR="00971000" w:rsidRPr="00971000">
        <w:rPr>
          <w:color w:val="201F1E"/>
        </w:rPr>
        <w:t xml:space="preserve"> cheg</w:t>
      </w:r>
      <w:r w:rsidR="00B43067">
        <w:rPr>
          <w:color w:val="201F1E"/>
        </w:rPr>
        <w:t>asse</w:t>
      </w:r>
      <w:r w:rsidR="00971000" w:rsidRPr="00971000">
        <w:rPr>
          <w:color w:val="201F1E"/>
        </w:rPr>
        <w:t xml:space="preserve"> ao nome d</w:t>
      </w:r>
      <w:r w:rsidR="00B43067">
        <w:rPr>
          <w:color w:val="201F1E"/>
        </w:rPr>
        <w:t>o</w:t>
      </w:r>
      <w:r w:rsidR="00971000" w:rsidRPr="00971000">
        <w:rPr>
          <w:color w:val="201F1E"/>
        </w:rPr>
        <w:t xml:space="preserve"> docente interessad</w:t>
      </w:r>
      <w:r w:rsidR="00B43067">
        <w:rPr>
          <w:color w:val="201F1E"/>
        </w:rPr>
        <w:t>o</w:t>
      </w:r>
      <w:r w:rsidR="00971000" w:rsidRPr="00971000">
        <w:rPr>
          <w:color w:val="201F1E"/>
        </w:rPr>
        <w:t xml:space="preserve"> em permanecer</w:t>
      </w:r>
      <w:r w:rsidR="00E8632F">
        <w:rPr>
          <w:color w:val="201F1E"/>
        </w:rPr>
        <w:t xml:space="preserve"> na função</w:t>
      </w:r>
      <w:r w:rsidR="00763F45">
        <w:rPr>
          <w:color w:val="201F1E"/>
        </w:rPr>
        <w:t>. S</w:t>
      </w:r>
      <w:r w:rsidR="00971000" w:rsidRPr="00971000">
        <w:rPr>
          <w:color w:val="201F1E"/>
        </w:rPr>
        <w:t xml:space="preserve">endo assim, </w:t>
      </w:r>
      <w:r w:rsidR="00B43067">
        <w:rPr>
          <w:color w:val="201F1E"/>
        </w:rPr>
        <w:t xml:space="preserve">a atual </w:t>
      </w:r>
      <w:r w:rsidR="00E8632F">
        <w:rPr>
          <w:color w:val="201F1E"/>
        </w:rPr>
        <w:t>C</w:t>
      </w:r>
      <w:r w:rsidR="00B43067">
        <w:rPr>
          <w:color w:val="201F1E"/>
        </w:rPr>
        <w:t xml:space="preserve">hefe deveria </w:t>
      </w:r>
      <w:r w:rsidR="00971000" w:rsidRPr="00971000">
        <w:rPr>
          <w:color w:val="201F1E"/>
        </w:rPr>
        <w:t>assumirá como Chefe </w:t>
      </w:r>
      <w:r w:rsidR="00971000" w:rsidRPr="00B43067">
        <w:rPr>
          <w:i/>
          <w:iCs/>
          <w:color w:val="201F1E"/>
        </w:rPr>
        <w:t>pro tempore</w:t>
      </w:r>
      <w:r w:rsidR="00971000" w:rsidRPr="00971000">
        <w:rPr>
          <w:color w:val="201F1E"/>
        </w:rPr>
        <w:t>, na condição de decan</w:t>
      </w:r>
      <w:r w:rsidR="00B43067">
        <w:rPr>
          <w:color w:val="201F1E"/>
        </w:rPr>
        <w:t>o</w:t>
      </w:r>
      <w:r w:rsidR="00971000" w:rsidRPr="00971000">
        <w:rPr>
          <w:color w:val="201F1E"/>
        </w:rPr>
        <w:t>, até que</w:t>
      </w:r>
      <w:r w:rsidR="00B43067">
        <w:rPr>
          <w:color w:val="201F1E"/>
        </w:rPr>
        <w:t xml:space="preserve"> se</w:t>
      </w:r>
      <w:r w:rsidR="00971000" w:rsidRPr="00971000">
        <w:rPr>
          <w:color w:val="201F1E"/>
        </w:rPr>
        <w:t xml:space="preserve"> retorne à normalidade e um novo processo de consulta eleitoral seja desencadeado para escolha de novos Chefe e Subchefe</w:t>
      </w:r>
      <w:r w:rsidR="00FB5E5C">
        <w:rPr>
          <w:color w:val="201F1E"/>
        </w:rPr>
        <w:t>.</w:t>
      </w:r>
      <w:r w:rsidR="00225A4D" w:rsidRPr="00225A4D">
        <w:rPr>
          <w:color w:val="201F1E"/>
        </w:rPr>
        <w:t xml:space="preserve"> </w:t>
      </w:r>
      <w:r w:rsidR="00225A4D">
        <w:rPr>
          <w:color w:val="201F1E"/>
        </w:rPr>
        <w:t xml:space="preserve">A </w:t>
      </w:r>
      <w:proofErr w:type="spellStart"/>
      <w:r w:rsidR="00225A4D">
        <w:rPr>
          <w:color w:val="201F1E"/>
        </w:rPr>
        <w:t>profª</w:t>
      </w:r>
      <w:proofErr w:type="spellEnd"/>
      <w:r w:rsidR="00225A4D">
        <w:rPr>
          <w:color w:val="201F1E"/>
        </w:rPr>
        <w:t xml:space="preserve">.  Daniele Soares </w:t>
      </w:r>
      <w:r w:rsidR="00FB5E5C">
        <w:rPr>
          <w:color w:val="201F1E"/>
        </w:rPr>
        <w:t xml:space="preserve">consultou </w:t>
      </w:r>
      <w:r w:rsidR="00225A4D">
        <w:rPr>
          <w:color w:val="201F1E"/>
        </w:rPr>
        <w:t>à</w:t>
      </w:r>
      <w:r w:rsidR="00FB5E5C">
        <w:rPr>
          <w:color w:val="201F1E"/>
        </w:rPr>
        <w:t xml:space="preserve"> plenária</w:t>
      </w:r>
      <w:r w:rsidR="00225A4D">
        <w:rPr>
          <w:color w:val="201F1E"/>
        </w:rPr>
        <w:t xml:space="preserve"> sobre a possib</w:t>
      </w:r>
      <w:r w:rsidR="00373960">
        <w:rPr>
          <w:color w:val="201F1E"/>
        </w:rPr>
        <w:t>i</w:t>
      </w:r>
      <w:r w:rsidR="00225A4D">
        <w:rPr>
          <w:color w:val="201F1E"/>
        </w:rPr>
        <w:t>lidade d</w:t>
      </w:r>
      <w:r w:rsidR="00373960">
        <w:rPr>
          <w:color w:val="201F1E"/>
        </w:rPr>
        <w:t>e o</w:t>
      </w:r>
      <w:r w:rsidR="00225A4D">
        <w:rPr>
          <w:color w:val="201F1E"/>
        </w:rPr>
        <w:t xml:space="preserve"> Decano</w:t>
      </w:r>
      <w:r w:rsidR="00373960">
        <w:rPr>
          <w:color w:val="201F1E"/>
        </w:rPr>
        <w:t xml:space="preserve"> ou demais </w:t>
      </w:r>
      <w:r w:rsidR="00DF4005">
        <w:rPr>
          <w:color w:val="201F1E"/>
        </w:rPr>
        <w:t xml:space="preserve">docentes </w:t>
      </w:r>
      <w:r w:rsidR="00373960">
        <w:rPr>
          <w:color w:val="201F1E"/>
        </w:rPr>
        <w:t>em</w:t>
      </w:r>
      <w:r w:rsidR="00225A4D">
        <w:rPr>
          <w:color w:val="201F1E"/>
        </w:rPr>
        <w:t xml:space="preserve"> assumir esta atividade administrativa e todos declinar</w:t>
      </w:r>
      <w:r w:rsidR="00DF4005">
        <w:rPr>
          <w:color w:val="201F1E"/>
        </w:rPr>
        <w:t>a</w:t>
      </w:r>
      <w:r w:rsidR="00225A4D">
        <w:rPr>
          <w:color w:val="201F1E"/>
        </w:rPr>
        <w:t xml:space="preserve">m. A </w:t>
      </w:r>
      <w:proofErr w:type="spellStart"/>
      <w:r w:rsidR="00DF4005">
        <w:rPr>
          <w:color w:val="201F1E"/>
        </w:rPr>
        <w:t>profª</w:t>
      </w:r>
      <w:proofErr w:type="spellEnd"/>
      <w:r w:rsidR="00DF4005">
        <w:rPr>
          <w:color w:val="201F1E"/>
        </w:rPr>
        <w:t xml:space="preserve">. </w:t>
      </w:r>
      <w:r w:rsidR="00225A4D">
        <w:rPr>
          <w:color w:val="201F1E"/>
        </w:rPr>
        <w:t xml:space="preserve">Daniele Soares </w:t>
      </w:r>
      <w:r w:rsidR="00373960">
        <w:rPr>
          <w:color w:val="201F1E"/>
        </w:rPr>
        <w:t>relatou</w:t>
      </w:r>
      <w:r w:rsidR="00FB5E5C">
        <w:rPr>
          <w:color w:val="201F1E"/>
        </w:rPr>
        <w:t xml:space="preserve"> que </w:t>
      </w:r>
      <w:r w:rsidR="00373960">
        <w:rPr>
          <w:color w:val="201F1E"/>
        </w:rPr>
        <w:t>poderia</w:t>
      </w:r>
      <w:r w:rsidR="00225A4D">
        <w:rPr>
          <w:color w:val="201F1E"/>
        </w:rPr>
        <w:t xml:space="preserve"> </w:t>
      </w:r>
      <w:r w:rsidR="00453A8A" w:rsidRPr="008C686E">
        <w:rPr>
          <w:color w:val="201F1E"/>
        </w:rPr>
        <w:t xml:space="preserve">permanecer na </w:t>
      </w:r>
      <w:r w:rsidR="003C74F8">
        <w:rPr>
          <w:color w:val="201F1E"/>
        </w:rPr>
        <w:t>C</w:t>
      </w:r>
      <w:r w:rsidR="00453A8A" w:rsidRPr="008C686E">
        <w:rPr>
          <w:color w:val="201F1E"/>
        </w:rPr>
        <w:t>hefia de</w:t>
      </w:r>
      <w:r w:rsidR="00225A4D">
        <w:rPr>
          <w:color w:val="201F1E"/>
        </w:rPr>
        <w:t>ste</w:t>
      </w:r>
      <w:r w:rsidR="00453A8A" w:rsidRPr="008C686E">
        <w:rPr>
          <w:color w:val="201F1E"/>
        </w:rPr>
        <w:t xml:space="preserve"> Departamento</w:t>
      </w:r>
      <w:r w:rsidR="00FB5E5C">
        <w:rPr>
          <w:color w:val="201F1E"/>
        </w:rPr>
        <w:t xml:space="preserve"> </w:t>
      </w:r>
      <w:r w:rsidR="00225A4D">
        <w:rPr>
          <w:color w:val="201F1E"/>
        </w:rPr>
        <w:t>enquanto</w:t>
      </w:r>
      <w:r w:rsidR="00373960">
        <w:rPr>
          <w:color w:val="201F1E"/>
        </w:rPr>
        <w:t xml:space="preserve"> </w:t>
      </w:r>
      <w:r w:rsidR="00225A4D" w:rsidRPr="00373960">
        <w:rPr>
          <w:i/>
          <w:iCs/>
          <w:color w:val="201F1E"/>
        </w:rPr>
        <w:t>pro tempore</w:t>
      </w:r>
      <w:r w:rsidR="00225A4D">
        <w:rPr>
          <w:color w:val="201F1E"/>
        </w:rPr>
        <w:t xml:space="preserve"> </w:t>
      </w:r>
      <w:r w:rsidR="00FB5E5C">
        <w:rPr>
          <w:color w:val="201F1E"/>
        </w:rPr>
        <w:t>até</w:t>
      </w:r>
      <w:r w:rsidR="00DF4005">
        <w:rPr>
          <w:color w:val="201F1E"/>
        </w:rPr>
        <w:t xml:space="preserve"> o retorno das atividades</w:t>
      </w:r>
      <w:r w:rsidR="003C74F8">
        <w:rPr>
          <w:color w:val="201F1E"/>
        </w:rPr>
        <w:t xml:space="preserve"> presenciais</w:t>
      </w:r>
      <w:r w:rsidR="00DF4005">
        <w:rPr>
          <w:color w:val="201F1E"/>
        </w:rPr>
        <w:t xml:space="preserve"> na U</w:t>
      </w:r>
      <w:r w:rsidR="003C74F8">
        <w:rPr>
          <w:color w:val="201F1E"/>
        </w:rPr>
        <w:t>FF</w:t>
      </w:r>
      <w:r w:rsidR="00DF4005">
        <w:rPr>
          <w:color w:val="201F1E"/>
        </w:rPr>
        <w:t xml:space="preserve"> e possiblidade de</w:t>
      </w:r>
      <w:r w:rsidR="00453A8A" w:rsidRPr="008C686E">
        <w:rPr>
          <w:color w:val="201F1E"/>
        </w:rPr>
        <w:t xml:space="preserve"> haver eleiç</w:t>
      </w:r>
      <w:r w:rsidR="00225A4D">
        <w:rPr>
          <w:color w:val="201F1E"/>
        </w:rPr>
        <w:t>ões</w:t>
      </w:r>
      <w:r w:rsidR="00E238A0" w:rsidRPr="008C686E">
        <w:rPr>
          <w:color w:val="201F1E"/>
        </w:rPr>
        <w:t xml:space="preserve"> </w:t>
      </w:r>
      <w:r w:rsidR="00453A8A" w:rsidRPr="008C686E">
        <w:rPr>
          <w:color w:val="201F1E"/>
        </w:rPr>
        <w:t>para</w:t>
      </w:r>
      <w:r w:rsidR="004D6E5A">
        <w:rPr>
          <w:color w:val="201F1E"/>
        </w:rPr>
        <w:t xml:space="preserve"> escolha de uma</w:t>
      </w:r>
      <w:r w:rsidR="00373960">
        <w:rPr>
          <w:color w:val="201F1E"/>
        </w:rPr>
        <w:t xml:space="preserve"> nova </w:t>
      </w:r>
      <w:r w:rsidR="003C74F8">
        <w:rPr>
          <w:color w:val="201F1E"/>
        </w:rPr>
        <w:t>Chefia e Subchefia para e</w:t>
      </w:r>
      <w:r w:rsidR="00DF4005">
        <w:rPr>
          <w:color w:val="201F1E"/>
        </w:rPr>
        <w:t>ste Departamento</w:t>
      </w:r>
      <w:r w:rsidR="00370561" w:rsidRPr="008C686E">
        <w:rPr>
          <w:color w:val="201F1E"/>
        </w:rPr>
        <w:t>.</w:t>
      </w:r>
      <w:r w:rsidR="00225A4D">
        <w:rPr>
          <w:color w:val="201F1E"/>
        </w:rPr>
        <w:t xml:space="preserve"> A </w:t>
      </w:r>
      <w:proofErr w:type="spellStart"/>
      <w:r w:rsidR="00225A4D">
        <w:rPr>
          <w:color w:val="201F1E"/>
        </w:rPr>
        <w:t>profª</w:t>
      </w:r>
      <w:proofErr w:type="spellEnd"/>
      <w:r w:rsidR="00225A4D">
        <w:rPr>
          <w:color w:val="201F1E"/>
        </w:rPr>
        <w:t>. Daniele Soares informou que enviaria aos docentes um modelo de declaração</w:t>
      </w:r>
      <w:r w:rsidR="004D6E5A">
        <w:rPr>
          <w:color w:val="201F1E"/>
        </w:rPr>
        <w:t xml:space="preserve"> relativo ao declínio para assumir a </w:t>
      </w:r>
      <w:r w:rsidR="003C74F8">
        <w:rPr>
          <w:color w:val="201F1E"/>
        </w:rPr>
        <w:t>C</w:t>
      </w:r>
      <w:r w:rsidR="004D6E5A">
        <w:rPr>
          <w:color w:val="201F1E"/>
        </w:rPr>
        <w:t>hefia do MNS</w:t>
      </w:r>
      <w:r w:rsidR="00225A4D">
        <w:rPr>
          <w:color w:val="201F1E"/>
        </w:rPr>
        <w:t xml:space="preserve"> a ser preenchido, datado e assinado e que </w:t>
      </w:r>
      <w:r w:rsidR="00373960">
        <w:rPr>
          <w:color w:val="201F1E"/>
        </w:rPr>
        <w:t>a</w:t>
      </w:r>
      <w:r w:rsidR="00225A4D">
        <w:rPr>
          <w:color w:val="201F1E"/>
        </w:rPr>
        <w:t>s mesm</w:t>
      </w:r>
      <w:r w:rsidR="00373960">
        <w:rPr>
          <w:color w:val="201F1E"/>
        </w:rPr>
        <w:t>a</w:t>
      </w:r>
      <w:r w:rsidR="00225A4D">
        <w:rPr>
          <w:color w:val="201F1E"/>
        </w:rPr>
        <w:t xml:space="preserve">s seguiriam para </w:t>
      </w:r>
      <w:r w:rsidR="00DF4005">
        <w:rPr>
          <w:color w:val="201F1E"/>
        </w:rPr>
        <w:t xml:space="preserve">a SAT </w:t>
      </w:r>
      <w:r w:rsidR="003C74F8">
        <w:rPr>
          <w:color w:val="201F1E"/>
        </w:rPr>
        <w:t>-</w:t>
      </w:r>
      <w:r w:rsidR="00225A4D">
        <w:rPr>
          <w:color w:val="201F1E"/>
        </w:rPr>
        <w:t xml:space="preserve"> Gabinete do Reitor para abertura de processo administrativo e</w:t>
      </w:r>
      <w:r w:rsidR="00DF4005">
        <w:rPr>
          <w:color w:val="201F1E"/>
        </w:rPr>
        <w:t xml:space="preserve"> emissão de portaria com a</w:t>
      </w:r>
      <w:r w:rsidR="00225A4D">
        <w:rPr>
          <w:color w:val="201F1E"/>
        </w:rPr>
        <w:t xml:space="preserve"> nomeação da atual </w:t>
      </w:r>
      <w:r w:rsidR="003C74F8">
        <w:rPr>
          <w:color w:val="201F1E"/>
        </w:rPr>
        <w:t>C</w:t>
      </w:r>
      <w:r w:rsidR="00225A4D">
        <w:rPr>
          <w:color w:val="201F1E"/>
        </w:rPr>
        <w:t xml:space="preserve">hefe como </w:t>
      </w:r>
      <w:r w:rsidR="00225A4D" w:rsidRPr="00373960">
        <w:rPr>
          <w:i/>
          <w:iCs/>
          <w:color w:val="201F1E"/>
        </w:rPr>
        <w:t>pro tempore</w:t>
      </w:r>
      <w:r w:rsidR="00593527">
        <w:rPr>
          <w:color w:val="201F1E"/>
        </w:rPr>
        <w:t>.</w:t>
      </w:r>
      <w:r w:rsidR="00054400">
        <w:rPr>
          <w:color w:val="201F1E"/>
        </w:rPr>
        <w:t xml:space="preserve"> </w:t>
      </w:r>
      <w:r w:rsidR="00C918CB" w:rsidRPr="008C686E">
        <w:t>No quinto</w:t>
      </w:r>
      <w:r w:rsidR="000F56BB" w:rsidRPr="008C686E">
        <w:t xml:space="preserve"> ponto de pauta, que tratou d</w:t>
      </w:r>
      <w:r w:rsidR="00D15B59" w:rsidRPr="008C686E">
        <w:t>a</w:t>
      </w:r>
      <w:r w:rsidR="00E8657C" w:rsidRPr="008C686E">
        <w:rPr>
          <w:color w:val="201F1E"/>
        </w:rPr>
        <w:t xml:space="preserve"> progressão funcional da </w:t>
      </w:r>
      <w:proofErr w:type="spellStart"/>
      <w:r w:rsidR="001A4686">
        <w:rPr>
          <w:color w:val="201F1E"/>
        </w:rPr>
        <w:t>profª</w:t>
      </w:r>
      <w:proofErr w:type="spellEnd"/>
      <w:r w:rsidR="001A4686">
        <w:rPr>
          <w:color w:val="201F1E"/>
        </w:rPr>
        <w:t xml:space="preserve">. </w:t>
      </w:r>
      <w:r w:rsidR="009F788A" w:rsidRPr="008C686E">
        <w:rPr>
          <w:color w:val="201F1E"/>
        </w:rPr>
        <w:t xml:space="preserve">Patrícia Henriques, </w:t>
      </w:r>
      <w:r w:rsidR="00043397" w:rsidRPr="008C686E">
        <w:rPr>
          <w:color w:val="201F1E"/>
        </w:rPr>
        <w:t>a</w:t>
      </w:r>
      <w:r w:rsidR="001A4686">
        <w:rPr>
          <w:color w:val="201F1E"/>
        </w:rPr>
        <w:t xml:space="preserve"> </w:t>
      </w:r>
      <w:proofErr w:type="spellStart"/>
      <w:r w:rsidR="001A4686">
        <w:rPr>
          <w:color w:val="201F1E"/>
        </w:rPr>
        <w:t>profª</w:t>
      </w:r>
      <w:proofErr w:type="spellEnd"/>
      <w:r w:rsidR="001A4686">
        <w:rPr>
          <w:color w:val="201F1E"/>
        </w:rPr>
        <w:t xml:space="preserve">. Daniele Soares informou que a </w:t>
      </w:r>
      <w:r w:rsidR="00554E20">
        <w:rPr>
          <w:color w:val="201F1E"/>
        </w:rPr>
        <w:t>Banca Examinadora</w:t>
      </w:r>
      <w:r w:rsidR="001A4686">
        <w:rPr>
          <w:color w:val="201F1E"/>
        </w:rPr>
        <w:t xml:space="preserve"> </w:t>
      </w:r>
      <w:r w:rsidR="001A4686" w:rsidRPr="001A4686">
        <w:rPr>
          <w:color w:val="201F1E"/>
        </w:rPr>
        <w:t xml:space="preserve">Interdepartamental para Avaliação do Estágio Probatório e Progressão Funcional </w:t>
      </w:r>
      <w:r w:rsidR="001A4686" w:rsidRPr="008F4B96">
        <w:rPr>
          <w:color w:val="201F1E"/>
        </w:rPr>
        <w:t>Docente da Faculdade de Nutrição</w:t>
      </w:r>
      <w:r w:rsidR="00196E46" w:rsidRPr="008F4B96">
        <w:rPr>
          <w:color w:val="201F1E"/>
        </w:rPr>
        <w:t xml:space="preserve"> emitiu um </w:t>
      </w:r>
      <w:r w:rsidR="001A4686" w:rsidRPr="008F4B96">
        <w:rPr>
          <w:color w:val="201F1E"/>
        </w:rPr>
        <w:t>parecer</w:t>
      </w:r>
      <w:r w:rsidR="008F4B96" w:rsidRPr="008F4B96">
        <w:rPr>
          <w:color w:val="201F1E"/>
        </w:rPr>
        <w:t>,</w:t>
      </w:r>
      <w:r w:rsidR="00196E46" w:rsidRPr="008F4B96">
        <w:rPr>
          <w:color w:val="201F1E"/>
        </w:rPr>
        <w:t xml:space="preserve"> em 16 de outubro de 2020</w:t>
      </w:r>
      <w:r w:rsidR="008F4B96" w:rsidRPr="008F4B96">
        <w:rPr>
          <w:color w:val="201F1E"/>
        </w:rPr>
        <w:t>,</w:t>
      </w:r>
      <w:r w:rsidR="001A4686" w:rsidRPr="008F4B96">
        <w:rPr>
          <w:color w:val="201F1E"/>
        </w:rPr>
        <w:t xml:space="preserve"> </w:t>
      </w:r>
      <w:r w:rsidR="008F4B96">
        <w:rPr>
          <w:color w:val="201F1E"/>
        </w:rPr>
        <w:t>relatando</w:t>
      </w:r>
      <w:r w:rsidR="001A4686" w:rsidRPr="008F4B96">
        <w:rPr>
          <w:color w:val="201F1E"/>
        </w:rPr>
        <w:t xml:space="preserve"> </w:t>
      </w:r>
      <w:r w:rsidR="00D67BF1" w:rsidRPr="008F4B96">
        <w:rPr>
          <w:color w:val="201F1E"/>
        </w:rPr>
        <w:t xml:space="preserve">que </w:t>
      </w:r>
      <w:r w:rsidR="008F4B96" w:rsidRPr="008F4B96">
        <w:rPr>
          <w:color w:val="201F1E"/>
        </w:rPr>
        <w:t>o desempenho da</w:t>
      </w:r>
      <w:r w:rsidR="00D67BF1" w:rsidRPr="008F4B96">
        <w:rPr>
          <w:color w:val="201F1E"/>
        </w:rPr>
        <w:t xml:space="preserve"> </w:t>
      </w:r>
      <w:r w:rsidR="00196E46" w:rsidRPr="008F4B96">
        <w:rPr>
          <w:color w:val="201F1E"/>
        </w:rPr>
        <w:t>docente</w:t>
      </w:r>
      <w:r w:rsidR="00D67BF1" w:rsidRPr="008F4B96">
        <w:rPr>
          <w:color w:val="201F1E"/>
        </w:rPr>
        <w:t xml:space="preserve"> atendeu ao </w:t>
      </w:r>
      <w:r w:rsidR="008F4B96">
        <w:rPr>
          <w:color w:val="201F1E"/>
        </w:rPr>
        <w:t>P</w:t>
      </w:r>
      <w:r w:rsidR="00D67BF1" w:rsidRPr="008F4B96">
        <w:rPr>
          <w:color w:val="201F1E"/>
        </w:rPr>
        <w:t xml:space="preserve">lano </w:t>
      </w:r>
      <w:r w:rsidR="008F4B96">
        <w:rPr>
          <w:color w:val="201F1E"/>
        </w:rPr>
        <w:t>B</w:t>
      </w:r>
      <w:r w:rsidR="00D67BF1" w:rsidRPr="008F4B96">
        <w:rPr>
          <w:color w:val="201F1E"/>
        </w:rPr>
        <w:t>ásico</w:t>
      </w:r>
      <w:r w:rsidR="008F4B96" w:rsidRPr="008F4B96">
        <w:rPr>
          <w:color w:val="201F1E"/>
        </w:rPr>
        <w:t xml:space="preserve"> de </w:t>
      </w:r>
      <w:r w:rsidR="008F4B96">
        <w:rPr>
          <w:color w:val="201F1E"/>
        </w:rPr>
        <w:t>T</w:t>
      </w:r>
      <w:r w:rsidR="008F4B96" w:rsidRPr="008F4B96">
        <w:rPr>
          <w:color w:val="201F1E"/>
        </w:rPr>
        <w:t>rabalho</w:t>
      </w:r>
      <w:r w:rsidR="001A4686" w:rsidRPr="008F4B96">
        <w:rPr>
          <w:color w:val="201F1E"/>
        </w:rPr>
        <w:t xml:space="preserve"> no interstício </w:t>
      </w:r>
      <w:r w:rsidR="008F4B96" w:rsidRPr="008F4B96">
        <w:rPr>
          <w:color w:val="201F1E"/>
        </w:rPr>
        <w:t>requerido e preencheu os requisitos necessários para a progressão pleiteada</w:t>
      </w:r>
      <w:r w:rsidR="00196E46" w:rsidRPr="008F4B96">
        <w:rPr>
          <w:color w:val="201F1E"/>
        </w:rPr>
        <w:t>. A</w:t>
      </w:r>
      <w:r w:rsidR="00043397" w:rsidRPr="008F4B96">
        <w:rPr>
          <w:color w:val="201F1E"/>
        </w:rPr>
        <w:t xml:space="preserve"> plenária aprovou</w:t>
      </w:r>
      <w:r w:rsidR="0098262C" w:rsidRPr="008F4B96">
        <w:rPr>
          <w:color w:val="201F1E"/>
        </w:rPr>
        <w:t xml:space="preserve"> </w:t>
      </w:r>
      <w:r w:rsidR="008F4B96">
        <w:rPr>
          <w:color w:val="201F1E"/>
        </w:rPr>
        <w:t>este</w:t>
      </w:r>
      <w:r w:rsidR="0098262C" w:rsidRPr="008F4B96">
        <w:rPr>
          <w:color w:val="201F1E"/>
        </w:rPr>
        <w:t xml:space="preserve"> parecer da Comissão</w:t>
      </w:r>
      <w:r w:rsidR="00043397" w:rsidRPr="008F4B96">
        <w:rPr>
          <w:color w:val="201F1E"/>
        </w:rPr>
        <w:t xml:space="preserve"> </w:t>
      </w:r>
      <w:r w:rsidR="0098262C" w:rsidRPr="008F4B96">
        <w:rPr>
          <w:color w:val="201F1E"/>
        </w:rPr>
        <w:t>e a</w:t>
      </w:r>
      <w:r w:rsidR="00043397" w:rsidRPr="008F4B96">
        <w:rPr>
          <w:color w:val="201F1E"/>
        </w:rPr>
        <w:t xml:space="preserve"> progressão</w:t>
      </w:r>
      <w:r w:rsidR="00196E46" w:rsidRPr="008F4B96">
        <w:rPr>
          <w:color w:val="201F1E"/>
        </w:rPr>
        <w:t xml:space="preserve"> da </w:t>
      </w:r>
      <w:proofErr w:type="spellStart"/>
      <w:r w:rsidR="00196E46" w:rsidRPr="008F4B96">
        <w:rPr>
          <w:color w:val="201F1E"/>
        </w:rPr>
        <w:t>profª</w:t>
      </w:r>
      <w:proofErr w:type="spellEnd"/>
      <w:r w:rsidR="00196E46" w:rsidRPr="008F4B96">
        <w:rPr>
          <w:color w:val="201F1E"/>
        </w:rPr>
        <w:t>.  Patrícia Henriques de Adjunto III para</w:t>
      </w:r>
      <w:r w:rsidR="00196E46">
        <w:rPr>
          <w:color w:val="201F1E"/>
        </w:rPr>
        <w:t xml:space="preserve"> Adjunto IV</w:t>
      </w:r>
      <w:r w:rsidR="00043397" w:rsidRPr="008C686E">
        <w:rPr>
          <w:color w:val="201F1E"/>
        </w:rPr>
        <w:t>.</w:t>
      </w:r>
      <w:r w:rsidR="0098262C">
        <w:rPr>
          <w:color w:val="201F1E"/>
        </w:rPr>
        <w:t xml:space="preserve"> </w:t>
      </w:r>
      <w:r w:rsidR="0089110E" w:rsidRPr="008C686E">
        <w:rPr>
          <w:color w:val="201F1E"/>
        </w:rPr>
        <w:t>No sexto ponto de pauta</w:t>
      </w:r>
      <w:r w:rsidR="008F4B96">
        <w:rPr>
          <w:color w:val="201F1E"/>
        </w:rPr>
        <w:t>,</w:t>
      </w:r>
      <w:r w:rsidR="0089110E" w:rsidRPr="008C686E">
        <w:rPr>
          <w:color w:val="201F1E"/>
        </w:rPr>
        <w:t xml:space="preserve"> que tratou </w:t>
      </w:r>
      <w:r w:rsidR="008F4B96">
        <w:rPr>
          <w:color w:val="201F1E"/>
        </w:rPr>
        <w:t xml:space="preserve">da </w:t>
      </w:r>
      <w:r w:rsidR="00872697">
        <w:rPr>
          <w:color w:val="201F1E"/>
        </w:rPr>
        <w:t>a</w:t>
      </w:r>
      <w:r w:rsidR="009F788A" w:rsidRPr="008C686E">
        <w:rPr>
          <w:color w:val="201F1E"/>
        </w:rPr>
        <w:t xml:space="preserve">valiação do estágio probatório de 12 meses </w:t>
      </w:r>
      <w:r w:rsidR="008F4B96">
        <w:rPr>
          <w:color w:val="201F1E"/>
        </w:rPr>
        <w:t>da</w:t>
      </w:r>
      <w:r w:rsidR="009F788A" w:rsidRPr="008C686E">
        <w:rPr>
          <w:color w:val="201F1E"/>
        </w:rPr>
        <w:t xml:space="preserve"> </w:t>
      </w:r>
      <w:proofErr w:type="spellStart"/>
      <w:r w:rsidR="008F4B96">
        <w:rPr>
          <w:color w:val="201F1E"/>
        </w:rPr>
        <w:t>profª</w:t>
      </w:r>
      <w:proofErr w:type="spellEnd"/>
      <w:r w:rsidR="008F4B96">
        <w:rPr>
          <w:color w:val="201F1E"/>
        </w:rPr>
        <w:t xml:space="preserve">. </w:t>
      </w:r>
      <w:r w:rsidR="009F788A" w:rsidRPr="008C686E">
        <w:rPr>
          <w:color w:val="201F1E"/>
        </w:rPr>
        <w:t xml:space="preserve">Manoela </w:t>
      </w:r>
      <w:proofErr w:type="spellStart"/>
      <w:r w:rsidR="009F788A" w:rsidRPr="008C686E">
        <w:rPr>
          <w:color w:val="201F1E"/>
        </w:rPr>
        <w:t>Pessanha</w:t>
      </w:r>
      <w:proofErr w:type="spellEnd"/>
      <w:r w:rsidR="009F788A" w:rsidRPr="008C686E">
        <w:rPr>
          <w:color w:val="201F1E"/>
        </w:rPr>
        <w:t>,</w:t>
      </w:r>
      <w:r w:rsidR="00872697">
        <w:rPr>
          <w:color w:val="201F1E"/>
        </w:rPr>
        <w:t xml:space="preserve"> </w:t>
      </w:r>
      <w:r w:rsidR="008F4B96" w:rsidRPr="008C686E">
        <w:rPr>
          <w:color w:val="201F1E"/>
        </w:rPr>
        <w:t>a</w:t>
      </w:r>
      <w:r w:rsidR="008F4B96">
        <w:rPr>
          <w:color w:val="201F1E"/>
        </w:rPr>
        <w:t xml:space="preserve"> </w:t>
      </w:r>
      <w:proofErr w:type="spellStart"/>
      <w:r w:rsidR="008F4B96">
        <w:rPr>
          <w:color w:val="201F1E"/>
        </w:rPr>
        <w:t>profª</w:t>
      </w:r>
      <w:proofErr w:type="spellEnd"/>
      <w:r w:rsidR="008F4B96">
        <w:rPr>
          <w:color w:val="201F1E"/>
        </w:rPr>
        <w:t xml:space="preserve">. Daniele Soares informou que a </w:t>
      </w:r>
      <w:r w:rsidR="00554E20">
        <w:rPr>
          <w:color w:val="201F1E"/>
        </w:rPr>
        <w:t>Banca Examinadora</w:t>
      </w:r>
      <w:r w:rsidR="008F4B96">
        <w:rPr>
          <w:color w:val="201F1E"/>
        </w:rPr>
        <w:t xml:space="preserve"> </w:t>
      </w:r>
      <w:r w:rsidR="008F4B96" w:rsidRPr="001A4686">
        <w:rPr>
          <w:color w:val="201F1E"/>
        </w:rPr>
        <w:t xml:space="preserve">Interdepartamental para Avaliação do Estágio Probatório e Progressão Funcional </w:t>
      </w:r>
      <w:r w:rsidR="008F4B96" w:rsidRPr="008F4B96">
        <w:rPr>
          <w:color w:val="201F1E"/>
        </w:rPr>
        <w:t xml:space="preserve">Docente da Faculdade de Nutrição emitiu um parecer, em </w:t>
      </w:r>
      <w:r w:rsidR="008F4B96">
        <w:rPr>
          <w:color w:val="201F1E"/>
        </w:rPr>
        <w:t>2</w:t>
      </w:r>
      <w:r w:rsidR="008F4B96" w:rsidRPr="008F4B96">
        <w:rPr>
          <w:color w:val="201F1E"/>
        </w:rPr>
        <w:t>6 de outubro de 2020,</w:t>
      </w:r>
      <w:r w:rsidR="008F4B96">
        <w:rPr>
          <w:color w:val="201F1E"/>
        </w:rPr>
        <w:t xml:space="preserve"> relatando que </w:t>
      </w:r>
      <w:r w:rsidR="008F4B96">
        <w:rPr>
          <w:sz w:val="23"/>
          <w:szCs w:val="23"/>
        </w:rPr>
        <w:t xml:space="preserve">o </w:t>
      </w:r>
      <w:r w:rsidR="008F4B96" w:rsidRPr="008F4B96">
        <w:rPr>
          <w:color w:val="201F1E"/>
        </w:rPr>
        <w:t xml:space="preserve">desempenho da docente, nos primeiros doze meses de estágio probatório, atendeu ao Plano Básico de Trabalho da FNEJF </w:t>
      </w:r>
      <w:r w:rsidR="008F4B96" w:rsidRPr="008F4B96">
        <w:rPr>
          <w:color w:val="201F1E"/>
        </w:rPr>
        <w:lastRenderedPageBreak/>
        <w:t xml:space="preserve">durante o interstício requerido. A </w:t>
      </w:r>
      <w:r w:rsidR="00054400">
        <w:rPr>
          <w:color w:val="201F1E"/>
        </w:rPr>
        <w:t xml:space="preserve">plenária aprovou este </w:t>
      </w:r>
      <w:r w:rsidR="00872697">
        <w:rPr>
          <w:color w:val="201F1E"/>
        </w:rPr>
        <w:t>parecer</w:t>
      </w:r>
      <w:r w:rsidR="00054400">
        <w:rPr>
          <w:color w:val="201F1E"/>
        </w:rPr>
        <w:t>. No s</w:t>
      </w:r>
      <w:r w:rsidR="0089110E" w:rsidRPr="008C686E">
        <w:rPr>
          <w:color w:val="201F1E"/>
        </w:rPr>
        <w:t>étimo ponto</w:t>
      </w:r>
      <w:r w:rsidR="00054400">
        <w:rPr>
          <w:color w:val="201F1E"/>
        </w:rPr>
        <w:t xml:space="preserve"> de pauta, que tratou da o</w:t>
      </w:r>
      <w:r w:rsidR="009F788A" w:rsidRPr="008C686E">
        <w:rPr>
          <w:color w:val="201F1E"/>
        </w:rPr>
        <w:t>ferta das Disciplinas "Estágios supervisionados em Alimentação para Coletividade e em S</w:t>
      </w:r>
      <w:r w:rsidR="00D1679A">
        <w:rPr>
          <w:color w:val="201F1E"/>
        </w:rPr>
        <w:t>a</w:t>
      </w:r>
      <w:r w:rsidR="00F41C31">
        <w:rPr>
          <w:color w:val="201F1E"/>
        </w:rPr>
        <w:t xml:space="preserve">úde Pública" </w:t>
      </w:r>
      <w:r w:rsidR="00DE7A76">
        <w:rPr>
          <w:color w:val="201F1E"/>
        </w:rPr>
        <w:t xml:space="preserve">em </w:t>
      </w:r>
      <w:r w:rsidR="00F41C31">
        <w:rPr>
          <w:color w:val="201F1E"/>
        </w:rPr>
        <w:t xml:space="preserve">2020.1 e 2020.2, </w:t>
      </w:r>
      <w:r w:rsidR="00543D18">
        <w:rPr>
          <w:color w:val="201F1E"/>
        </w:rPr>
        <w:t xml:space="preserve">a </w:t>
      </w:r>
      <w:proofErr w:type="spellStart"/>
      <w:r w:rsidR="008D43C2">
        <w:rPr>
          <w:color w:val="201F1E"/>
        </w:rPr>
        <w:t>profª</w:t>
      </w:r>
      <w:proofErr w:type="spellEnd"/>
      <w:r w:rsidR="008D43C2">
        <w:rPr>
          <w:color w:val="201F1E"/>
        </w:rPr>
        <w:t xml:space="preserve">. </w:t>
      </w:r>
      <w:r w:rsidR="00543D18">
        <w:rPr>
          <w:color w:val="201F1E"/>
        </w:rPr>
        <w:t xml:space="preserve"> Daniele Soares procedeu a leitura de um documento, elaborado pelas professoras Sílvia Pereira, Daniele Soares, Amina </w:t>
      </w:r>
      <w:proofErr w:type="spellStart"/>
      <w:r w:rsidR="00543D18">
        <w:rPr>
          <w:color w:val="201F1E"/>
        </w:rPr>
        <w:t>Chain</w:t>
      </w:r>
      <w:proofErr w:type="spellEnd"/>
      <w:r w:rsidR="00543D18">
        <w:rPr>
          <w:color w:val="201F1E"/>
        </w:rPr>
        <w:t xml:space="preserve">, Luciene </w:t>
      </w:r>
      <w:proofErr w:type="spellStart"/>
      <w:r w:rsidR="00543D18">
        <w:rPr>
          <w:color w:val="201F1E"/>
        </w:rPr>
        <w:t>Burlandy</w:t>
      </w:r>
      <w:proofErr w:type="spellEnd"/>
      <w:r w:rsidR="00543D18">
        <w:rPr>
          <w:color w:val="201F1E"/>
        </w:rPr>
        <w:t xml:space="preserve">, Camila </w:t>
      </w:r>
      <w:proofErr w:type="spellStart"/>
      <w:r w:rsidR="00543D18">
        <w:rPr>
          <w:color w:val="201F1E"/>
        </w:rPr>
        <w:t>Maranha</w:t>
      </w:r>
      <w:proofErr w:type="spellEnd"/>
      <w:r w:rsidR="00543D18">
        <w:rPr>
          <w:color w:val="201F1E"/>
        </w:rPr>
        <w:t xml:space="preserve"> e Manoela </w:t>
      </w:r>
      <w:proofErr w:type="spellStart"/>
      <w:r w:rsidR="00543D18">
        <w:rPr>
          <w:color w:val="201F1E"/>
        </w:rPr>
        <w:t>Pessanha</w:t>
      </w:r>
      <w:proofErr w:type="spellEnd"/>
      <w:r w:rsidR="00543D18">
        <w:rPr>
          <w:color w:val="201F1E"/>
        </w:rPr>
        <w:t xml:space="preserve">, relativo a uma proposta de </w:t>
      </w:r>
      <w:r w:rsidR="00DE7A76">
        <w:rPr>
          <w:color w:val="201F1E"/>
        </w:rPr>
        <w:t>realização</w:t>
      </w:r>
      <w:r w:rsidR="00543D18">
        <w:rPr>
          <w:color w:val="201F1E"/>
        </w:rPr>
        <w:t xml:space="preserve"> </w:t>
      </w:r>
      <w:r w:rsidR="00DE7A76">
        <w:rPr>
          <w:color w:val="201F1E"/>
        </w:rPr>
        <w:t xml:space="preserve">das disciplinas de </w:t>
      </w:r>
      <w:r w:rsidR="00543D18">
        <w:rPr>
          <w:color w:val="201F1E"/>
        </w:rPr>
        <w:t>estágios</w:t>
      </w:r>
      <w:r w:rsidR="00DE7A76">
        <w:rPr>
          <w:color w:val="201F1E"/>
        </w:rPr>
        <w:t xml:space="preserve"> citadas anteriormente</w:t>
      </w:r>
      <w:r w:rsidR="00543D18">
        <w:rPr>
          <w:color w:val="201F1E"/>
        </w:rPr>
        <w:t>, no âmbito do HUAP, em 2020.1. Após a leitura do documento, algumas dúvidas e questionamentos relativos à operacionalização, cronograma e modelo de orientação docente</w:t>
      </w:r>
      <w:r w:rsidR="00DE7A76">
        <w:rPr>
          <w:color w:val="201F1E"/>
        </w:rPr>
        <w:t>, durante este semestre,</w:t>
      </w:r>
      <w:r w:rsidR="00543D18">
        <w:rPr>
          <w:color w:val="201F1E"/>
        </w:rPr>
        <w:t xml:space="preserve"> foram levantados pel</w:t>
      </w:r>
      <w:r w:rsidR="00DE7A76">
        <w:rPr>
          <w:color w:val="201F1E"/>
        </w:rPr>
        <w:t>os docentes</w:t>
      </w:r>
      <w:r w:rsidR="00543D18">
        <w:rPr>
          <w:color w:val="201F1E"/>
        </w:rPr>
        <w:t xml:space="preserve">. A plenária, em sua maioria, votou pelo não encaminhamento da proposta de realização dos estágios em Alimentação Coletiva e em Saúde Pública, em 2020.1 no âmbito do HUAP, para a apreciação e </w:t>
      </w:r>
      <w:r w:rsidR="00DE7A76">
        <w:rPr>
          <w:color w:val="201F1E"/>
        </w:rPr>
        <w:t>deliberação</w:t>
      </w:r>
      <w:r w:rsidR="00543D18">
        <w:rPr>
          <w:color w:val="201F1E"/>
        </w:rPr>
        <w:t xml:space="preserve"> em Colegiado de Curso no dia 04 de novembro de 2020. As justificativas elencadas pela plenária</w:t>
      </w:r>
      <w:r w:rsidR="00DE7A76">
        <w:rPr>
          <w:color w:val="201F1E"/>
        </w:rPr>
        <w:t xml:space="preserve"> deste Departamento</w:t>
      </w:r>
      <w:r w:rsidR="00543D18">
        <w:rPr>
          <w:color w:val="201F1E"/>
        </w:rPr>
        <w:t xml:space="preserve"> para o não encaminhamento da proposta foram: todos os docentes deste Departamento, a exceção de um (01), encaminharam a este Departamento, no mês de agosto de 2020, uma autodeclaração preenchida e assinada conforme anexos II, III </w:t>
      </w:r>
      <w:r w:rsidR="00DE7A76">
        <w:rPr>
          <w:color w:val="201F1E"/>
        </w:rPr>
        <w:t>ou</w:t>
      </w:r>
      <w:r w:rsidR="00543D18">
        <w:rPr>
          <w:color w:val="201F1E"/>
        </w:rPr>
        <w:t xml:space="preserve"> IV da Instrução de Serviço nº 12 da PROGEPE impossibilitando-os da supervisão docente presencial</w:t>
      </w:r>
      <w:r w:rsidR="00543D18" w:rsidRPr="0008648F">
        <w:rPr>
          <w:color w:val="201F1E"/>
        </w:rPr>
        <w:t xml:space="preserve">. Os docentes também </w:t>
      </w:r>
      <w:r w:rsidR="009A6362">
        <w:rPr>
          <w:color w:val="201F1E"/>
        </w:rPr>
        <w:t>destacaram a</w:t>
      </w:r>
      <w:r w:rsidR="00543D18" w:rsidRPr="0008648F">
        <w:rPr>
          <w:color w:val="201F1E"/>
        </w:rPr>
        <w:t xml:space="preserve"> </w:t>
      </w:r>
      <w:r w:rsidR="009A6362">
        <w:rPr>
          <w:color w:val="201F1E"/>
        </w:rPr>
        <w:t xml:space="preserve">questão ética e a </w:t>
      </w:r>
      <w:r w:rsidR="00543D18" w:rsidRPr="0008648F">
        <w:rPr>
          <w:color w:val="201F1E"/>
        </w:rPr>
        <w:t>incompat</w:t>
      </w:r>
      <w:r w:rsidR="009A6362">
        <w:rPr>
          <w:color w:val="201F1E"/>
        </w:rPr>
        <w:t>ibilidade d</w:t>
      </w:r>
      <w:r w:rsidR="00543D18" w:rsidRPr="0008648F">
        <w:rPr>
          <w:color w:val="201F1E"/>
        </w:rPr>
        <w:t>o acompanhamento e orientação discente de maneira remota</w:t>
      </w:r>
      <w:r w:rsidR="009A6362">
        <w:rPr>
          <w:color w:val="201F1E"/>
        </w:rPr>
        <w:t>,</w:t>
      </w:r>
      <w:r w:rsidR="00543D18" w:rsidRPr="0008648F">
        <w:rPr>
          <w:color w:val="201F1E"/>
        </w:rPr>
        <w:t xml:space="preserve"> neste momento</w:t>
      </w:r>
      <w:r w:rsidR="009A6362">
        <w:rPr>
          <w:color w:val="201F1E"/>
        </w:rPr>
        <w:t>, além do fato de estarem</w:t>
      </w:r>
      <w:r w:rsidR="00543D18" w:rsidRPr="0008648F">
        <w:rPr>
          <w:color w:val="201F1E"/>
        </w:rPr>
        <w:t xml:space="preserve"> de férias no mês de janeiro de 2021. Com relação à oferta d</w:t>
      </w:r>
      <w:r w:rsidR="00DE7A76">
        <w:rPr>
          <w:color w:val="201F1E"/>
        </w:rPr>
        <w:t>as disciplinas de</w:t>
      </w:r>
      <w:r w:rsidR="00543D18" w:rsidRPr="0008648F">
        <w:rPr>
          <w:color w:val="201F1E"/>
        </w:rPr>
        <w:t xml:space="preserve"> estágios mencionad</w:t>
      </w:r>
      <w:r w:rsidR="00DE7A76">
        <w:rPr>
          <w:color w:val="201F1E"/>
        </w:rPr>
        <w:t>a</w:t>
      </w:r>
      <w:r w:rsidR="00543D18" w:rsidRPr="0008648F">
        <w:rPr>
          <w:color w:val="201F1E"/>
        </w:rPr>
        <w:t xml:space="preserve">s anteriormente para o período de 2020.2, a </w:t>
      </w:r>
      <w:proofErr w:type="spellStart"/>
      <w:r w:rsidR="00DE7A76">
        <w:rPr>
          <w:color w:val="201F1E"/>
        </w:rPr>
        <w:t>profª</w:t>
      </w:r>
      <w:proofErr w:type="spellEnd"/>
      <w:r w:rsidR="00543D18" w:rsidRPr="0008648F">
        <w:rPr>
          <w:color w:val="201F1E"/>
        </w:rPr>
        <w:t>. Maristela Lourenço</w:t>
      </w:r>
      <w:r w:rsidR="00543D18">
        <w:rPr>
          <w:color w:val="201F1E"/>
        </w:rPr>
        <w:t xml:space="preserve"> propôs a criação de uma Comissão para estudo e proposição de estratégias para </w:t>
      </w:r>
      <w:r w:rsidR="00DE7A76">
        <w:rPr>
          <w:color w:val="201F1E"/>
        </w:rPr>
        <w:t>a realização</w:t>
      </w:r>
      <w:r w:rsidR="00543D18">
        <w:rPr>
          <w:color w:val="201F1E"/>
        </w:rPr>
        <w:t xml:space="preserve"> dos estágios </w:t>
      </w:r>
      <w:r w:rsidR="00830BEB">
        <w:rPr>
          <w:color w:val="201F1E"/>
        </w:rPr>
        <w:t>neste período</w:t>
      </w:r>
      <w:r w:rsidR="00543D18">
        <w:rPr>
          <w:color w:val="201F1E"/>
        </w:rPr>
        <w:t xml:space="preserve">. A plenária concordou com a </w:t>
      </w:r>
      <w:r w:rsidR="003C74F8">
        <w:rPr>
          <w:color w:val="201F1E"/>
        </w:rPr>
        <w:t>sugestão</w:t>
      </w:r>
      <w:r w:rsidR="00543D18">
        <w:rPr>
          <w:color w:val="201F1E"/>
        </w:rPr>
        <w:t xml:space="preserve"> apresentada e a </w:t>
      </w:r>
      <w:proofErr w:type="spellStart"/>
      <w:r w:rsidR="00DE7A76">
        <w:rPr>
          <w:color w:val="201F1E"/>
        </w:rPr>
        <w:t>profª</w:t>
      </w:r>
      <w:proofErr w:type="spellEnd"/>
      <w:r w:rsidR="00DE7A76">
        <w:rPr>
          <w:color w:val="201F1E"/>
        </w:rPr>
        <w:t xml:space="preserve">. </w:t>
      </w:r>
      <w:r w:rsidR="00543D18">
        <w:rPr>
          <w:color w:val="201F1E"/>
        </w:rPr>
        <w:t>Daniele Soares s</w:t>
      </w:r>
      <w:r w:rsidR="003C74F8">
        <w:rPr>
          <w:color w:val="201F1E"/>
        </w:rPr>
        <w:t>olicitou</w:t>
      </w:r>
      <w:r w:rsidR="00543D18">
        <w:rPr>
          <w:color w:val="201F1E"/>
        </w:rPr>
        <w:t xml:space="preserve"> que dois docentes de cada área (alimentação</w:t>
      </w:r>
      <w:r w:rsidR="00DE7A76">
        <w:rPr>
          <w:color w:val="201F1E"/>
        </w:rPr>
        <w:t xml:space="preserve"> para</w:t>
      </w:r>
      <w:r w:rsidR="00543D18">
        <w:rPr>
          <w:color w:val="201F1E"/>
        </w:rPr>
        <w:t xml:space="preserve"> coletiv</w:t>
      </w:r>
      <w:r w:rsidR="00DE7A76">
        <w:rPr>
          <w:color w:val="201F1E"/>
        </w:rPr>
        <w:t>idade</w:t>
      </w:r>
      <w:r w:rsidR="00543D18">
        <w:rPr>
          <w:color w:val="201F1E"/>
        </w:rPr>
        <w:t xml:space="preserve"> e saúde pública) compusessem </w:t>
      </w:r>
      <w:r w:rsidR="00DE7A76">
        <w:rPr>
          <w:color w:val="201F1E"/>
        </w:rPr>
        <w:t>esta</w:t>
      </w:r>
      <w:r w:rsidR="00543D18">
        <w:rPr>
          <w:color w:val="201F1E"/>
        </w:rPr>
        <w:t xml:space="preserve"> Comissão. As professoras Maristela Soares, Kátia Ayres, Amina Costa e Manoela </w:t>
      </w:r>
      <w:proofErr w:type="spellStart"/>
      <w:r w:rsidR="00543D18">
        <w:rPr>
          <w:color w:val="201F1E"/>
        </w:rPr>
        <w:t>Pessanha</w:t>
      </w:r>
      <w:proofErr w:type="spellEnd"/>
      <w:r w:rsidR="00543D18">
        <w:rPr>
          <w:color w:val="201F1E"/>
        </w:rPr>
        <w:t xml:space="preserve"> se prontificaram a compor esta Comissão. A </w:t>
      </w:r>
      <w:proofErr w:type="spellStart"/>
      <w:r w:rsidR="00554E20">
        <w:rPr>
          <w:color w:val="201F1E"/>
        </w:rPr>
        <w:t>profª</w:t>
      </w:r>
      <w:proofErr w:type="spellEnd"/>
      <w:r w:rsidR="00554E20">
        <w:rPr>
          <w:color w:val="201F1E"/>
        </w:rPr>
        <w:t xml:space="preserve">. </w:t>
      </w:r>
      <w:r w:rsidR="00543D18">
        <w:rPr>
          <w:color w:val="201F1E"/>
        </w:rPr>
        <w:t>Daniele Soares solicitou que a Comissão apresenta</w:t>
      </w:r>
      <w:r w:rsidR="00DE7A76">
        <w:rPr>
          <w:color w:val="201F1E"/>
        </w:rPr>
        <w:t>sse</w:t>
      </w:r>
      <w:r w:rsidR="00543D18">
        <w:rPr>
          <w:color w:val="201F1E"/>
        </w:rPr>
        <w:t xml:space="preserve"> uma proposta para a realização dos estágios em 2020.2 na reunião ordinária deste Departamento </w:t>
      </w:r>
      <w:r w:rsidR="00554E20">
        <w:rPr>
          <w:color w:val="201F1E"/>
        </w:rPr>
        <w:t>no mês</w:t>
      </w:r>
      <w:r w:rsidR="00543D18">
        <w:rPr>
          <w:color w:val="201F1E"/>
        </w:rPr>
        <w:t xml:space="preserve"> novembro de 2020 e na reunião ordinária do Colegiado de Curso em dezembro de 2020.</w:t>
      </w:r>
      <w:r w:rsidR="00C57C44">
        <w:rPr>
          <w:color w:val="201F1E"/>
        </w:rPr>
        <w:t xml:space="preserve"> </w:t>
      </w:r>
      <w:r w:rsidR="005F6ED2">
        <w:rPr>
          <w:color w:val="201F1E"/>
        </w:rPr>
        <w:t>No oitavo ponto,</w:t>
      </w:r>
      <w:r w:rsidR="009F788A" w:rsidRPr="008C686E">
        <w:rPr>
          <w:color w:val="201F1E"/>
        </w:rPr>
        <w:t> </w:t>
      </w:r>
      <w:r w:rsidR="0098262C">
        <w:rPr>
          <w:color w:val="201F1E"/>
        </w:rPr>
        <w:t>que tratou da</w:t>
      </w:r>
      <w:r w:rsidR="009F788A" w:rsidRPr="008C686E">
        <w:rPr>
          <w:color w:val="201F1E"/>
        </w:rPr>
        <w:t xml:space="preserve"> Avaliação do estágio probatório de 32 meses </w:t>
      </w:r>
      <w:r w:rsidR="00554E20">
        <w:rPr>
          <w:color w:val="201F1E"/>
        </w:rPr>
        <w:t>da</w:t>
      </w:r>
      <w:r w:rsidR="009F788A" w:rsidRPr="008C686E">
        <w:rPr>
          <w:color w:val="201F1E"/>
        </w:rPr>
        <w:t xml:space="preserve"> </w:t>
      </w:r>
      <w:proofErr w:type="spellStart"/>
      <w:r w:rsidR="00554E20">
        <w:rPr>
          <w:color w:val="201F1E"/>
        </w:rPr>
        <w:t>profª</w:t>
      </w:r>
      <w:proofErr w:type="spellEnd"/>
      <w:r w:rsidR="00554E20">
        <w:rPr>
          <w:color w:val="201F1E"/>
        </w:rPr>
        <w:t xml:space="preserve">. </w:t>
      </w:r>
      <w:r w:rsidR="009F788A" w:rsidRPr="008C686E">
        <w:rPr>
          <w:color w:val="201F1E"/>
        </w:rPr>
        <w:t>Camila Maranha,</w:t>
      </w:r>
      <w:r w:rsidR="005F2EDB">
        <w:rPr>
          <w:color w:val="201F1E"/>
        </w:rPr>
        <w:t xml:space="preserve"> a </w:t>
      </w:r>
      <w:r w:rsidR="00554E20">
        <w:rPr>
          <w:color w:val="201F1E"/>
        </w:rPr>
        <w:t xml:space="preserve">Banca Examinadora </w:t>
      </w:r>
      <w:r w:rsidR="00554E20" w:rsidRPr="001A4686">
        <w:rPr>
          <w:color w:val="201F1E"/>
        </w:rPr>
        <w:t xml:space="preserve">Interdepartamental para Avaliação do Estágio Probatório e Progressão Funcional </w:t>
      </w:r>
      <w:r w:rsidR="00554E20" w:rsidRPr="008F4B96">
        <w:rPr>
          <w:color w:val="201F1E"/>
        </w:rPr>
        <w:t xml:space="preserve">Docente da Faculdade de Nutrição emitiu um parecer, em </w:t>
      </w:r>
      <w:r w:rsidR="00554E20">
        <w:rPr>
          <w:color w:val="201F1E"/>
        </w:rPr>
        <w:t>2</w:t>
      </w:r>
      <w:r w:rsidR="00554E20" w:rsidRPr="008F4B96">
        <w:rPr>
          <w:color w:val="201F1E"/>
        </w:rPr>
        <w:t xml:space="preserve">6 de outubro de 2020, </w:t>
      </w:r>
      <w:r w:rsidR="00554E20">
        <w:rPr>
          <w:color w:val="201F1E"/>
        </w:rPr>
        <w:t>relatando</w:t>
      </w:r>
      <w:r w:rsidR="00554E20" w:rsidRPr="00554E20">
        <w:rPr>
          <w:color w:val="201F1E"/>
        </w:rPr>
        <w:t xml:space="preserve"> que o desempenho da professora</w:t>
      </w:r>
      <w:r w:rsidR="00EA2762">
        <w:rPr>
          <w:color w:val="201F1E"/>
        </w:rPr>
        <w:t xml:space="preserve">, </w:t>
      </w:r>
      <w:r w:rsidR="00B769E6">
        <w:rPr>
          <w:color w:val="201F1E"/>
        </w:rPr>
        <w:t>informado no Relatório final de 32 meses,</w:t>
      </w:r>
      <w:r w:rsidR="00EA2762">
        <w:rPr>
          <w:color w:val="201F1E"/>
        </w:rPr>
        <w:t xml:space="preserve"> </w:t>
      </w:r>
      <w:r w:rsidR="00554E20" w:rsidRPr="00554E20">
        <w:rPr>
          <w:color w:val="201F1E"/>
        </w:rPr>
        <w:t>atendeu ao Plano</w:t>
      </w:r>
      <w:r w:rsidR="00EA2762">
        <w:rPr>
          <w:color w:val="201F1E"/>
        </w:rPr>
        <w:t xml:space="preserve"> </w:t>
      </w:r>
      <w:r w:rsidR="00554E20" w:rsidRPr="00554E20">
        <w:rPr>
          <w:color w:val="201F1E"/>
        </w:rPr>
        <w:t>Básico de Trabalho Docente da FNEJF durante o interstício requeri</w:t>
      </w:r>
      <w:r w:rsidR="00B769E6">
        <w:rPr>
          <w:color w:val="201F1E"/>
        </w:rPr>
        <w:t>d</w:t>
      </w:r>
      <w:r w:rsidR="00EA2762">
        <w:rPr>
          <w:color w:val="201F1E"/>
        </w:rPr>
        <w:t>o. A</w:t>
      </w:r>
      <w:r w:rsidR="005F2EDB">
        <w:rPr>
          <w:color w:val="201F1E"/>
        </w:rPr>
        <w:t xml:space="preserve"> plenária aprovou</w:t>
      </w:r>
      <w:r w:rsidR="003C74F8">
        <w:rPr>
          <w:color w:val="201F1E"/>
        </w:rPr>
        <w:t xml:space="preserve"> </w:t>
      </w:r>
      <w:r w:rsidR="005F2EDB">
        <w:rPr>
          <w:color w:val="201F1E"/>
        </w:rPr>
        <w:t>este parecer</w:t>
      </w:r>
      <w:r w:rsidR="004D6E5A">
        <w:rPr>
          <w:color w:val="201F1E"/>
        </w:rPr>
        <w:t xml:space="preserve"> e a</w:t>
      </w:r>
      <w:r w:rsidR="003C74F8">
        <w:rPr>
          <w:color w:val="201F1E"/>
        </w:rPr>
        <w:t xml:space="preserve"> h</w:t>
      </w:r>
      <w:r w:rsidR="004D6E5A">
        <w:rPr>
          <w:color w:val="201F1E"/>
        </w:rPr>
        <w:t>omologação</w:t>
      </w:r>
      <w:r w:rsidR="003C74F8">
        <w:rPr>
          <w:color w:val="201F1E"/>
        </w:rPr>
        <w:t xml:space="preserve"> da docente Camila Maranha Paes de Carvalho n</w:t>
      </w:r>
      <w:r w:rsidR="004D6E5A">
        <w:rPr>
          <w:color w:val="201F1E"/>
        </w:rPr>
        <w:t>o estágio probatório de 32 meses</w:t>
      </w:r>
      <w:r w:rsidR="005F6ED2">
        <w:rPr>
          <w:color w:val="201F1E"/>
        </w:rPr>
        <w:t>.</w:t>
      </w:r>
      <w:r w:rsidR="00D40054">
        <w:rPr>
          <w:color w:val="201F1E"/>
        </w:rPr>
        <w:t xml:space="preserve"> </w:t>
      </w:r>
      <w:r w:rsidR="005F6ED2">
        <w:rPr>
          <w:color w:val="201F1E"/>
        </w:rPr>
        <w:t>No nono ponto</w:t>
      </w:r>
      <w:r w:rsidR="00B769E6">
        <w:rPr>
          <w:color w:val="201F1E"/>
        </w:rPr>
        <w:t>, que trat</w:t>
      </w:r>
      <w:r w:rsidR="004D6E5A">
        <w:rPr>
          <w:color w:val="201F1E"/>
        </w:rPr>
        <w:t>ou</w:t>
      </w:r>
      <w:r w:rsidR="00B769E6">
        <w:rPr>
          <w:color w:val="201F1E"/>
        </w:rPr>
        <w:t xml:space="preserve"> da s</w:t>
      </w:r>
      <w:r w:rsidR="009F788A" w:rsidRPr="008C686E">
        <w:rPr>
          <w:color w:val="201F1E"/>
        </w:rPr>
        <w:t xml:space="preserve">eleção simplificada para </w:t>
      </w:r>
      <w:r w:rsidR="00542792">
        <w:rPr>
          <w:color w:val="201F1E"/>
        </w:rPr>
        <w:t>p</w:t>
      </w:r>
      <w:r w:rsidR="009F788A" w:rsidRPr="008C686E">
        <w:rPr>
          <w:color w:val="201F1E"/>
        </w:rPr>
        <w:t xml:space="preserve">rofessor substituto </w:t>
      </w:r>
      <w:r w:rsidR="00B769E6">
        <w:rPr>
          <w:color w:val="201F1E"/>
        </w:rPr>
        <w:t>em razão da</w:t>
      </w:r>
      <w:r w:rsidR="009F788A" w:rsidRPr="008C686E">
        <w:rPr>
          <w:color w:val="201F1E"/>
        </w:rPr>
        <w:t xml:space="preserve"> licença maternidade da </w:t>
      </w:r>
      <w:proofErr w:type="spellStart"/>
      <w:r w:rsidR="007A37DD">
        <w:rPr>
          <w:color w:val="201F1E"/>
        </w:rPr>
        <w:t>profª</w:t>
      </w:r>
      <w:proofErr w:type="spellEnd"/>
      <w:r w:rsidR="007A37DD" w:rsidRPr="008C686E">
        <w:rPr>
          <w:color w:val="201F1E"/>
        </w:rPr>
        <w:t xml:space="preserve"> </w:t>
      </w:r>
      <w:r w:rsidR="009F788A" w:rsidRPr="008C686E">
        <w:rPr>
          <w:color w:val="201F1E"/>
        </w:rPr>
        <w:t xml:space="preserve">Amina </w:t>
      </w:r>
      <w:proofErr w:type="spellStart"/>
      <w:r w:rsidR="009F788A" w:rsidRPr="008C686E">
        <w:rPr>
          <w:color w:val="201F1E"/>
        </w:rPr>
        <w:t>Chain</w:t>
      </w:r>
      <w:proofErr w:type="spellEnd"/>
      <w:r w:rsidR="00542792">
        <w:rPr>
          <w:color w:val="201F1E"/>
        </w:rPr>
        <w:t xml:space="preserve"> a partir de janeiro de 2021</w:t>
      </w:r>
      <w:r w:rsidR="009F788A" w:rsidRPr="008C686E">
        <w:rPr>
          <w:color w:val="201F1E"/>
        </w:rPr>
        <w:t>,</w:t>
      </w:r>
      <w:r w:rsidR="009B706A">
        <w:rPr>
          <w:color w:val="201F1E"/>
        </w:rPr>
        <w:t xml:space="preserve"> a plenária concordou com a realização d</w:t>
      </w:r>
      <w:r w:rsidR="003C74F8">
        <w:rPr>
          <w:color w:val="201F1E"/>
        </w:rPr>
        <w:t>o processo seletivo</w:t>
      </w:r>
      <w:r w:rsidR="007A37DD">
        <w:rPr>
          <w:color w:val="201F1E"/>
        </w:rPr>
        <w:t xml:space="preserve"> para este Departamento</w:t>
      </w:r>
      <w:r w:rsidR="009B706A">
        <w:rPr>
          <w:color w:val="201F1E"/>
        </w:rPr>
        <w:t xml:space="preserve"> e a banca</w:t>
      </w:r>
      <w:r w:rsidR="00B769E6">
        <w:rPr>
          <w:color w:val="201F1E"/>
        </w:rPr>
        <w:t xml:space="preserve"> aprovada</w:t>
      </w:r>
      <w:r w:rsidR="009B706A">
        <w:rPr>
          <w:color w:val="201F1E"/>
        </w:rPr>
        <w:t xml:space="preserve"> ficou composta pelos </w:t>
      </w:r>
      <w:r w:rsidR="00B769E6">
        <w:rPr>
          <w:color w:val="201F1E"/>
        </w:rPr>
        <w:t xml:space="preserve">seguintes </w:t>
      </w:r>
      <w:r w:rsidR="009B706A">
        <w:rPr>
          <w:color w:val="201F1E"/>
        </w:rPr>
        <w:t xml:space="preserve">docentes: </w:t>
      </w:r>
      <w:r w:rsidR="004868BC">
        <w:rPr>
          <w:color w:val="201F1E"/>
        </w:rPr>
        <w:t>Camila Maranha</w:t>
      </w:r>
      <w:r w:rsidR="00542792">
        <w:rPr>
          <w:color w:val="201F1E"/>
        </w:rPr>
        <w:t xml:space="preserve"> (titular)</w:t>
      </w:r>
      <w:r w:rsidR="004868BC">
        <w:rPr>
          <w:color w:val="201F1E"/>
        </w:rPr>
        <w:t xml:space="preserve">, </w:t>
      </w:r>
      <w:r w:rsidR="009B706A">
        <w:rPr>
          <w:color w:val="201F1E"/>
        </w:rPr>
        <w:t>Kátia</w:t>
      </w:r>
      <w:r w:rsidR="004868BC">
        <w:rPr>
          <w:color w:val="201F1E"/>
        </w:rPr>
        <w:t xml:space="preserve"> Ayres</w:t>
      </w:r>
      <w:r w:rsidR="00542792">
        <w:rPr>
          <w:color w:val="201F1E"/>
        </w:rPr>
        <w:t xml:space="preserve"> (titular)</w:t>
      </w:r>
      <w:r w:rsidR="009B706A">
        <w:rPr>
          <w:color w:val="201F1E"/>
        </w:rPr>
        <w:t>,</w:t>
      </w:r>
      <w:r w:rsidR="004868BC">
        <w:rPr>
          <w:color w:val="201F1E"/>
        </w:rPr>
        <w:t xml:space="preserve"> </w:t>
      </w:r>
      <w:proofErr w:type="spellStart"/>
      <w:r w:rsidR="00681D62">
        <w:rPr>
          <w:color w:val="201F1E"/>
        </w:rPr>
        <w:t>U</w:t>
      </w:r>
      <w:r w:rsidR="004868BC">
        <w:rPr>
          <w:color w:val="201F1E"/>
        </w:rPr>
        <w:t>rsula</w:t>
      </w:r>
      <w:proofErr w:type="spellEnd"/>
      <w:r w:rsidR="004868BC">
        <w:rPr>
          <w:color w:val="201F1E"/>
        </w:rPr>
        <w:t xml:space="preserve"> </w:t>
      </w:r>
      <w:proofErr w:type="spellStart"/>
      <w:r w:rsidR="004868BC">
        <w:rPr>
          <w:color w:val="201F1E"/>
        </w:rPr>
        <w:t>Bagni</w:t>
      </w:r>
      <w:proofErr w:type="spellEnd"/>
      <w:r w:rsidR="00542792">
        <w:rPr>
          <w:color w:val="201F1E"/>
        </w:rPr>
        <w:t xml:space="preserve"> (titular)</w:t>
      </w:r>
      <w:r w:rsidR="004868BC">
        <w:rPr>
          <w:color w:val="201F1E"/>
        </w:rPr>
        <w:t xml:space="preserve"> e</w:t>
      </w:r>
      <w:r w:rsidR="009B706A">
        <w:rPr>
          <w:color w:val="201F1E"/>
        </w:rPr>
        <w:t xml:space="preserve"> S</w:t>
      </w:r>
      <w:r w:rsidR="00681D62">
        <w:rPr>
          <w:color w:val="201F1E"/>
        </w:rPr>
        <w:t>í</w:t>
      </w:r>
      <w:r w:rsidR="009B706A">
        <w:rPr>
          <w:color w:val="201F1E"/>
        </w:rPr>
        <w:t>lvia Pereira (suplente).</w:t>
      </w:r>
      <w:r w:rsidR="007A37DD">
        <w:rPr>
          <w:color w:val="201F1E"/>
        </w:rPr>
        <w:t xml:space="preserve"> A </w:t>
      </w:r>
      <w:proofErr w:type="spellStart"/>
      <w:r w:rsidR="007A37DD">
        <w:rPr>
          <w:color w:val="201F1E"/>
        </w:rPr>
        <w:t>profª</w:t>
      </w:r>
      <w:proofErr w:type="spellEnd"/>
      <w:r w:rsidR="007A37DD">
        <w:rPr>
          <w:color w:val="201F1E"/>
        </w:rPr>
        <w:t xml:space="preserve"> Daniele Soares informou que</w:t>
      </w:r>
      <w:r w:rsidR="003C74F8">
        <w:rPr>
          <w:color w:val="201F1E"/>
        </w:rPr>
        <w:t>,</w:t>
      </w:r>
      <w:r w:rsidR="007A37DD">
        <w:rPr>
          <w:color w:val="201F1E"/>
        </w:rPr>
        <w:t xml:space="preserve"> na reunião </w:t>
      </w:r>
      <w:r w:rsidR="004D6E5A">
        <w:rPr>
          <w:color w:val="201F1E"/>
        </w:rPr>
        <w:t>d</w:t>
      </w:r>
      <w:r w:rsidR="007A37DD">
        <w:rPr>
          <w:color w:val="201F1E"/>
        </w:rPr>
        <w:t>o mês de novembro de 2020</w:t>
      </w:r>
      <w:r w:rsidR="003C74F8">
        <w:rPr>
          <w:color w:val="201F1E"/>
        </w:rPr>
        <w:t>,</w:t>
      </w:r>
      <w:r w:rsidR="007A37DD">
        <w:rPr>
          <w:color w:val="201F1E"/>
        </w:rPr>
        <w:t xml:space="preserve"> este Colegiado delibera</w:t>
      </w:r>
      <w:r w:rsidR="003725F9">
        <w:rPr>
          <w:color w:val="201F1E"/>
        </w:rPr>
        <w:t>rá</w:t>
      </w:r>
      <w:r w:rsidR="007A37DD">
        <w:rPr>
          <w:color w:val="201F1E"/>
        </w:rPr>
        <w:t xml:space="preserve"> </w:t>
      </w:r>
      <w:r w:rsidR="003C74F8">
        <w:rPr>
          <w:color w:val="201F1E"/>
        </w:rPr>
        <w:t>acerca</w:t>
      </w:r>
      <w:r w:rsidR="007A37DD">
        <w:rPr>
          <w:color w:val="201F1E"/>
        </w:rPr>
        <w:t xml:space="preserve"> </w:t>
      </w:r>
      <w:r w:rsidR="003C74F8">
        <w:rPr>
          <w:color w:val="201F1E"/>
        </w:rPr>
        <w:t>d</w:t>
      </w:r>
      <w:r w:rsidR="007A37DD">
        <w:rPr>
          <w:color w:val="201F1E"/>
        </w:rPr>
        <w:t xml:space="preserve">o Edital desta </w:t>
      </w:r>
      <w:r w:rsidR="00BB767A">
        <w:rPr>
          <w:color w:val="201F1E"/>
        </w:rPr>
        <w:t>s</w:t>
      </w:r>
      <w:r w:rsidR="007A37DD">
        <w:rPr>
          <w:color w:val="201F1E"/>
        </w:rPr>
        <w:t xml:space="preserve">eleção </w:t>
      </w:r>
      <w:r w:rsidR="00BB767A">
        <w:rPr>
          <w:color w:val="201F1E"/>
        </w:rPr>
        <w:t>s</w:t>
      </w:r>
      <w:r w:rsidR="007A37DD">
        <w:rPr>
          <w:color w:val="201F1E"/>
        </w:rPr>
        <w:t>implificada</w:t>
      </w:r>
      <w:r w:rsidR="003725F9">
        <w:rPr>
          <w:color w:val="201F1E"/>
        </w:rPr>
        <w:t>.</w:t>
      </w:r>
      <w:r w:rsidR="009B706A">
        <w:rPr>
          <w:color w:val="201F1E"/>
        </w:rPr>
        <w:t xml:space="preserve"> No décimo ponto de pauta</w:t>
      </w:r>
      <w:r w:rsidR="003725F9">
        <w:rPr>
          <w:color w:val="201F1E"/>
        </w:rPr>
        <w:t>,</w:t>
      </w:r>
      <w:r w:rsidR="009B706A">
        <w:rPr>
          <w:color w:val="201F1E"/>
        </w:rPr>
        <w:t xml:space="preserve"> que tratou da i</w:t>
      </w:r>
      <w:r w:rsidR="009F788A" w:rsidRPr="008C686E">
        <w:rPr>
          <w:color w:val="201F1E"/>
        </w:rPr>
        <w:t>ndicação de docente para</w:t>
      </w:r>
      <w:r w:rsidR="00BB767A">
        <w:rPr>
          <w:color w:val="201F1E"/>
        </w:rPr>
        <w:t xml:space="preserve"> o</w:t>
      </w:r>
      <w:r w:rsidR="009F788A" w:rsidRPr="008C686E">
        <w:rPr>
          <w:color w:val="201F1E"/>
        </w:rPr>
        <w:t xml:space="preserve"> Evento Premiações Acadêmicas:  Excelência em Docência - Destaque ensino remoto 2020</w:t>
      </w:r>
      <w:r w:rsidR="003725F9">
        <w:rPr>
          <w:color w:val="201F1E"/>
        </w:rPr>
        <w:t>,</w:t>
      </w:r>
      <w:r w:rsidR="009F788A" w:rsidRPr="008C686E">
        <w:rPr>
          <w:color w:val="201F1E"/>
        </w:rPr>
        <w:t xml:space="preserve"> </w:t>
      </w:r>
      <w:r w:rsidR="00BB767A">
        <w:rPr>
          <w:color w:val="201F1E"/>
        </w:rPr>
        <w:t xml:space="preserve">promovido pela PROGRAD, </w:t>
      </w:r>
      <w:r w:rsidR="009B706A">
        <w:rPr>
          <w:color w:val="201F1E"/>
        </w:rPr>
        <w:t xml:space="preserve">a plenária sugeriu que a </w:t>
      </w:r>
      <w:proofErr w:type="spellStart"/>
      <w:r w:rsidR="008D43C2">
        <w:rPr>
          <w:color w:val="201F1E"/>
        </w:rPr>
        <w:t>profª</w:t>
      </w:r>
      <w:proofErr w:type="spellEnd"/>
      <w:r w:rsidR="008D43C2">
        <w:rPr>
          <w:color w:val="201F1E"/>
        </w:rPr>
        <w:t xml:space="preserve">. </w:t>
      </w:r>
      <w:r w:rsidR="009B706A">
        <w:rPr>
          <w:color w:val="201F1E"/>
        </w:rPr>
        <w:t xml:space="preserve">Daniele Mendonça </w:t>
      </w:r>
      <w:r w:rsidR="003725F9">
        <w:rPr>
          <w:color w:val="201F1E"/>
        </w:rPr>
        <w:t>fosse a</w:t>
      </w:r>
      <w:r w:rsidR="009B706A">
        <w:rPr>
          <w:color w:val="201F1E"/>
        </w:rPr>
        <w:t xml:space="preserve"> indicada</w:t>
      </w:r>
      <w:r w:rsidR="003725F9">
        <w:rPr>
          <w:color w:val="201F1E"/>
        </w:rPr>
        <w:t xml:space="preserve"> para representar a Unidade </w:t>
      </w:r>
      <w:r w:rsidR="003725F9">
        <w:rPr>
          <w:color w:val="201F1E"/>
        </w:rPr>
        <w:lastRenderedPageBreak/>
        <w:t>nesta premiação</w:t>
      </w:r>
      <w:r w:rsidR="00BB767A">
        <w:rPr>
          <w:color w:val="201F1E"/>
        </w:rPr>
        <w:t xml:space="preserve"> no dia 2</w:t>
      </w:r>
      <w:r w:rsidR="00830BEB">
        <w:rPr>
          <w:color w:val="201F1E"/>
        </w:rPr>
        <w:t>6</w:t>
      </w:r>
      <w:r w:rsidR="00BB767A">
        <w:rPr>
          <w:color w:val="201F1E"/>
        </w:rPr>
        <w:t xml:space="preserve"> de novembro</w:t>
      </w:r>
      <w:r w:rsidR="00830BEB">
        <w:rPr>
          <w:color w:val="201F1E"/>
        </w:rPr>
        <w:t xml:space="preserve"> de 2020</w:t>
      </w:r>
      <w:r w:rsidR="00BB767A">
        <w:rPr>
          <w:color w:val="201F1E"/>
        </w:rPr>
        <w:t xml:space="preserve"> via canal a ser divulgado</w:t>
      </w:r>
      <w:r w:rsidR="009B706A">
        <w:rPr>
          <w:color w:val="201F1E"/>
        </w:rPr>
        <w:t>.</w:t>
      </w:r>
      <w:r w:rsidR="009F788A" w:rsidRPr="008C686E">
        <w:rPr>
          <w:color w:val="201F1E"/>
        </w:rPr>
        <w:t xml:space="preserve"> </w:t>
      </w:r>
      <w:r w:rsidR="009F788A" w:rsidRPr="008C686E">
        <w:rPr>
          <w:b/>
          <w:color w:val="201F1E"/>
        </w:rPr>
        <w:t>Os</w:t>
      </w:r>
      <w:r w:rsidR="009B706A">
        <w:rPr>
          <w:b/>
          <w:color w:val="201F1E"/>
        </w:rPr>
        <w:t xml:space="preserve"> seguintes</w:t>
      </w:r>
      <w:r w:rsidR="009F788A" w:rsidRPr="008C686E">
        <w:rPr>
          <w:b/>
          <w:color w:val="201F1E"/>
        </w:rPr>
        <w:t xml:space="preserve"> </w:t>
      </w:r>
      <w:r w:rsidR="009B706A">
        <w:rPr>
          <w:b/>
          <w:bCs/>
          <w:color w:val="201F1E"/>
        </w:rPr>
        <w:t>i</w:t>
      </w:r>
      <w:r w:rsidR="009F788A" w:rsidRPr="008C686E">
        <w:rPr>
          <w:b/>
          <w:bCs/>
          <w:color w:val="201F1E"/>
        </w:rPr>
        <w:t>nformes foram</w:t>
      </w:r>
      <w:r w:rsidR="009B706A">
        <w:rPr>
          <w:b/>
          <w:bCs/>
          <w:color w:val="201F1E"/>
        </w:rPr>
        <w:t xml:space="preserve"> dados</w:t>
      </w:r>
      <w:r w:rsidR="009F788A" w:rsidRPr="008C686E">
        <w:rPr>
          <w:b/>
          <w:bCs/>
          <w:color w:val="201F1E"/>
        </w:rPr>
        <w:t>:</w:t>
      </w:r>
      <w:r w:rsidR="009F788A" w:rsidRPr="008C686E">
        <w:rPr>
          <w:color w:val="201F1E"/>
        </w:rPr>
        <w:t xml:space="preserve"> </w:t>
      </w:r>
      <w:r w:rsidR="003725F9">
        <w:rPr>
          <w:color w:val="201F1E"/>
        </w:rPr>
        <w:t>Sobre a n</w:t>
      </w:r>
      <w:r w:rsidR="00E366F0">
        <w:rPr>
          <w:color w:val="201F1E"/>
        </w:rPr>
        <w:t>ecessidade de p</w:t>
      </w:r>
      <w:r w:rsidR="009F788A" w:rsidRPr="008C686E">
        <w:rPr>
          <w:color w:val="201F1E"/>
        </w:rPr>
        <w:t xml:space="preserve">reenchimento e entrega dos </w:t>
      </w:r>
      <w:r w:rsidR="009369DF" w:rsidRPr="008C686E">
        <w:rPr>
          <w:color w:val="201F1E"/>
        </w:rPr>
        <w:t>diários de classe</w:t>
      </w:r>
      <w:r w:rsidR="00E366F0">
        <w:rPr>
          <w:color w:val="201F1E"/>
        </w:rPr>
        <w:t xml:space="preserve"> ao término do período</w:t>
      </w:r>
      <w:r w:rsidR="003725F9">
        <w:rPr>
          <w:color w:val="201F1E"/>
        </w:rPr>
        <w:t xml:space="preserve">, a </w:t>
      </w:r>
      <w:proofErr w:type="spellStart"/>
      <w:r w:rsidR="003725F9">
        <w:rPr>
          <w:color w:val="201F1E"/>
        </w:rPr>
        <w:t>profª</w:t>
      </w:r>
      <w:proofErr w:type="spellEnd"/>
      <w:r w:rsidR="003725F9">
        <w:rPr>
          <w:color w:val="201F1E"/>
        </w:rPr>
        <w:t xml:space="preserve">. Daniele Soares reiterou a importância do preenchimento e envio dos mesmos pelos professores ao </w:t>
      </w:r>
      <w:r w:rsidR="003725F9" w:rsidRPr="003725F9">
        <w:rPr>
          <w:i/>
          <w:iCs/>
          <w:color w:val="201F1E"/>
        </w:rPr>
        <w:t>e-mail</w:t>
      </w:r>
      <w:r w:rsidR="003725F9">
        <w:rPr>
          <w:color w:val="201F1E"/>
        </w:rPr>
        <w:t xml:space="preserve"> deste Departamento até o dia 15 de dezembro de 2020. </w:t>
      </w:r>
      <w:r w:rsidR="009369DF" w:rsidRPr="008C686E">
        <w:rPr>
          <w:color w:val="201F1E"/>
        </w:rPr>
        <w:t xml:space="preserve"> </w:t>
      </w:r>
      <w:r w:rsidR="003725F9">
        <w:rPr>
          <w:color w:val="201F1E"/>
        </w:rPr>
        <w:t xml:space="preserve">No segundo informe, a </w:t>
      </w:r>
      <w:proofErr w:type="spellStart"/>
      <w:r w:rsidR="003725F9">
        <w:rPr>
          <w:color w:val="201F1E"/>
        </w:rPr>
        <w:t>profª</w:t>
      </w:r>
      <w:proofErr w:type="spellEnd"/>
      <w:r w:rsidR="003725F9">
        <w:rPr>
          <w:color w:val="201F1E"/>
        </w:rPr>
        <w:t xml:space="preserve">. Daniele Soares relatou que foi aprovado, em reunião de Colegiado de Unidade em 05 de outubro de 2020, a utilização de recurso financeiro </w:t>
      </w:r>
      <w:r w:rsidR="00BB767A">
        <w:rPr>
          <w:color w:val="201F1E"/>
        </w:rPr>
        <w:t>oriundo</w:t>
      </w:r>
      <w:r w:rsidR="003725F9">
        <w:rPr>
          <w:color w:val="201F1E"/>
        </w:rPr>
        <w:t xml:space="preserve"> da PROGRAD para a </w:t>
      </w:r>
      <w:r w:rsidR="009A6362">
        <w:rPr>
          <w:color w:val="201F1E"/>
        </w:rPr>
        <w:t>montagem</w:t>
      </w:r>
      <w:r w:rsidR="003725F9">
        <w:rPr>
          <w:color w:val="201F1E"/>
        </w:rPr>
        <w:t xml:space="preserve"> do </w:t>
      </w:r>
      <w:r w:rsidR="009369DF" w:rsidRPr="008C686E">
        <w:rPr>
          <w:color w:val="201F1E"/>
        </w:rPr>
        <w:t>Espaço de Inovação Pedagógica (sala 808)</w:t>
      </w:r>
      <w:r w:rsidR="004D6E5A">
        <w:rPr>
          <w:color w:val="201F1E"/>
        </w:rPr>
        <w:t>.</w:t>
      </w:r>
      <w:r w:rsidR="009369DF" w:rsidRPr="008C686E">
        <w:rPr>
          <w:color w:val="201F1E"/>
        </w:rPr>
        <w:t xml:space="preserve"> </w:t>
      </w:r>
      <w:r w:rsidR="003725F9">
        <w:rPr>
          <w:color w:val="201F1E"/>
        </w:rPr>
        <w:t>No terceiro informe, u</w:t>
      </w:r>
      <w:r w:rsidR="009369DF" w:rsidRPr="008C686E">
        <w:rPr>
          <w:color w:val="201F1E"/>
        </w:rPr>
        <w:t>tilização do Recurso de Capital 2020</w:t>
      </w:r>
      <w:r w:rsidR="00B743E8">
        <w:rPr>
          <w:color w:val="201F1E"/>
        </w:rPr>
        <w:t xml:space="preserve"> para a FNEJF</w:t>
      </w:r>
      <w:r w:rsidR="009369DF" w:rsidRPr="008C686E">
        <w:rPr>
          <w:color w:val="201F1E"/>
        </w:rPr>
        <w:t>,</w:t>
      </w:r>
      <w:r w:rsidR="003725F9">
        <w:rPr>
          <w:color w:val="201F1E"/>
        </w:rPr>
        <w:t xml:space="preserve"> a </w:t>
      </w:r>
      <w:proofErr w:type="spellStart"/>
      <w:r w:rsidR="003725F9">
        <w:rPr>
          <w:color w:val="201F1E"/>
        </w:rPr>
        <w:t>profª</w:t>
      </w:r>
      <w:proofErr w:type="spellEnd"/>
      <w:r w:rsidR="003725F9">
        <w:rPr>
          <w:color w:val="201F1E"/>
        </w:rPr>
        <w:t xml:space="preserve">. Daniele Soares relatou que, também em plenária do Colegiado de Unidade em 05 de outubro de 2020, foi aprovada a utilização deste recurso para a aquisição de um destilador de proteínas e, caso seja possível, </w:t>
      </w:r>
      <w:r w:rsidR="00B743E8">
        <w:rPr>
          <w:color w:val="201F1E"/>
        </w:rPr>
        <w:t xml:space="preserve">de </w:t>
      </w:r>
      <w:r w:rsidR="003725F9">
        <w:rPr>
          <w:color w:val="201F1E"/>
        </w:rPr>
        <w:t xml:space="preserve">outros materiais para os LABDI, LABAS e LANUFF </w:t>
      </w:r>
      <w:r w:rsidR="00B743E8">
        <w:rPr>
          <w:color w:val="201F1E"/>
        </w:rPr>
        <w:t xml:space="preserve">conforme </w:t>
      </w:r>
      <w:r w:rsidR="004D6E5A">
        <w:rPr>
          <w:color w:val="201F1E"/>
        </w:rPr>
        <w:t xml:space="preserve">listagem de materiais enviada pelos coordenadores dos laboratórios </w:t>
      </w:r>
      <w:r w:rsidR="00BB767A">
        <w:rPr>
          <w:color w:val="201F1E"/>
        </w:rPr>
        <w:t xml:space="preserve">à direção da FNEJF </w:t>
      </w:r>
      <w:r w:rsidR="004D6E5A">
        <w:rPr>
          <w:color w:val="201F1E"/>
        </w:rPr>
        <w:t xml:space="preserve">e </w:t>
      </w:r>
      <w:r w:rsidR="00B743E8">
        <w:rPr>
          <w:color w:val="201F1E"/>
        </w:rPr>
        <w:t>disponibilidade do recurso</w:t>
      </w:r>
      <w:r w:rsidR="004D6E5A">
        <w:rPr>
          <w:color w:val="201F1E"/>
        </w:rPr>
        <w:t xml:space="preserve"> financeiro</w:t>
      </w:r>
      <w:r w:rsidR="003725F9">
        <w:rPr>
          <w:color w:val="201F1E"/>
        </w:rPr>
        <w:t xml:space="preserve">. </w:t>
      </w:r>
      <w:r w:rsidR="00782DC8">
        <w:rPr>
          <w:color w:val="201F1E"/>
        </w:rPr>
        <w:t>No quarto informe, que trata do p</w:t>
      </w:r>
      <w:r w:rsidR="009369DF" w:rsidRPr="008C686E">
        <w:rPr>
          <w:color w:val="201F1E"/>
          <w:bdr w:val="none" w:sz="0" w:space="0" w:color="auto" w:frame="1"/>
        </w:rPr>
        <w:t xml:space="preserve">razo para </w:t>
      </w:r>
      <w:r w:rsidR="004D6E5A">
        <w:rPr>
          <w:color w:val="201F1E"/>
          <w:bdr w:val="none" w:sz="0" w:space="0" w:color="auto" w:frame="1"/>
        </w:rPr>
        <w:t>p</w:t>
      </w:r>
      <w:r w:rsidR="009369DF" w:rsidRPr="008C686E">
        <w:rPr>
          <w:color w:val="201F1E"/>
          <w:bdr w:val="none" w:sz="0" w:space="0" w:color="auto" w:frame="1"/>
        </w:rPr>
        <w:t>reenchimento do RAD 2020</w:t>
      </w:r>
      <w:r w:rsidR="00782DC8">
        <w:rPr>
          <w:color w:val="201F1E"/>
          <w:bdr w:val="none" w:sz="0" w:space="0" w:color="auto" w:frame="1"/>
        </w:rPr>
        <w:t xml:space="preserve">, a </w:t>
      </w:r>
      <w:proofErr w:type="spellStart"/>
      <w:r w:rsidR="00782DC8">
        <w:rPr>
          <w:color w:val="201F1E"/>
        </w:rPr>
        <w:t>profª</w:t>
      </w:r>
      <w:proofErr w:type="spellEnd"/>
      <w:r w:rsidR="00782DC8">
        <w:rPr>
          <w:color w:val="201F1E"/>
        </w:rPr>
        <w:t>. Daniele Soares</w:t>
      </w:r>
      <w:r w:rsidR="009369DF" w:rsidRPr="008C686E">
        <w:rPr>
          <w:color w:val="201F1E"/>
          <w:bdr w:val="none" w:sz="0" w:space="0" w:color="auto" w:frame="1"/>
        </w:rPr>
        <w:t xml:space="preserve"> </w:t>
      </w:r>
      <w:r w:rsidR="00782DC8">
        <w:rPr>
          <w:color w:val="201F1E"/>
          <w:bdr w:val="none" w:sz="0" w:space="0" w:color="auto" w:frame="1"/>
        </w:rPr>
        <w:t>mencionou que o mesmo expirará em</w:t>
      </w:r>
      <w:r w:rsidR="009369DF" w:rsidRPr="008C686E">
        <w:rPr>
          <w:color w:val="201F1E"/>
          <w:bdr w:val="none" w:sz="0" w:space="0" w:color="auto" w:frame="1"/>
        </w:rPr>
        <w:t xml:space="preserve"> 12</w:t>
      </w:r>
      <w:r w:rsidR="00782DC8">
        <w:rPr>
          <w:color w:val="201F1E"/>
          <w:bdr w:val="none" w:sz="0" w:space="0" w:color="auto" w:frame="1"/>
        </w:rPr>
        <w:t xml:space="preserve"> de janeiro de 2</w:t>
      </w:r>
      <w:r w:rsidR="009369DF" w:rsidRPr="008C686E">
        <w:rPr>
          <w:color w:val="201F1E"/>
          <w:bdr w:val="none" w:sz="0" w:space="0" w:color="auto" w:frame="1"/>
        </w:rPr>
        <w:t xml:space="preserve">021 </w:t>
      </w:r>
      <w:r w:rsidR="00782DC8">
        <w:rPr>
          <w:color w:val="201F1E"/>
          <w:bdr w:val="none" w:sz="0" w:space="0" w:color="auto" w:frame="1"/>
        </w:rPr>
        <w:t xml:space="preserve">às </w:t>
      </w:r>
      <w:r w:rsidR="009369DF" w:rsidRPr="008C686E">
        <w:rPr>
          <w:color w:val="201F1E"/>
          <w:bdr w:val="none" w:sz="0" w:space="0" w:color="auto" w:frame="1"/>
        </w:rPr>
        <w:t>16 horas</w:t>
      </w:r>
      <w:r w:rsidR="00782DC8">
        <w:rPr>
          <w:color w:val="201F1E"/>
          <w:bdr w:val="none" w:sz="0" w:space="0" w:color="auto" w:frame="1"/>
        </w:rPr>
        <w:t>. No quinto informe,</w:t>
      </w:r>
      <w:r w:rsidR="00BB767A">
        <w:rPr>
          <w:color w:val="201F1E"/>
          <w:bdr w:val="none" w:sz="0" w:space="0" w:color="auto" w:frame="1"/>
        </w:rPr>
        <w:t xml:space="preserve"> a </w:t>
      </w:r>
      <w:proofErr w:type="spellStart"/>
      <w:r w:rsidR="00BB767A">
        <w:rPr>
          <w:color w:val="201F1E"/>
        </w:rPr>
        <w:t>profª</w:t>
      </w:r>
      <w:proofErr w:type="spellEnd"/>
      <w:r w:rsidR="00BB767A">
        <w:rPr>
          <w:color w:val="201F1E"/>
        </w:rPr>
        <w:t>. Daniele Soares informou que</w:t>
      </w:r>
      <w:r w:rsidR="00782DC8">
        <w:rPr>
          <w:color w:val="201F1E"/>
          <w:bdr w:val="none" w:sz="0" w:space="0" w:color="auto" w:frame="1"/>
        </w:rPr>
        <w:t xml:space="preserve"> o</w:t>
      </w:r>
      <w:r w:rsidR="009369DF" w:rsidRPr="008C686E">
        <w:rPr>
          <w:color w:val="201F1E"/>
          <w:bdr w:val="none" w:sz="0" w:space="0" w:color="auto" w:frame="1"/>
        </w:rPr>
        <w:t> </w:t>
      </w:r>
      <w:r w:rsidR="00782DC8">
        <w:rPr>
          <w:color w:val="201F1E"/>
          <w:bdr w:val="none" w:sz="0" w:space="0" w:color="auto" w:frame="1"/>
        </w:rPr>
        <w:t>p</w:t>
      </w:r>
      <w:r w:rsidR="009369DF" w:rsidRPr="008C686E">
        <w:rPr>
          <w:color w:val="201F1E"/>
          <w:bdr w:val="none" w:sz="0" w:space="0" w:color="auto" w:frame="1"/>
        </w:rPr>
        <w:t>rojeto</w:t>
      </w:r>
      <w:r w:rsidR="00782DC8">
        <w:rPr>
          <w:color w:val="201F1E"/>
          <w:bdr w:val="none" w:sz="0" w:space="0" w:color="auto" w:frame="1"/>
        </w:rPr>
        <w:t xml:space="preserve"> de pesquisa</w:t>
      </w:r>
      <w:r w:rsidR="004D6E5A">
        <w:rPr>
          <w:color w:val="201F1E"/>
          <w:bdr w:val="none" w:sz="0" w:space="0" w:color="auto" w:frame="1"/>
        </w:rPr>
        <w:t xml:space="preserve"> “</w:t>
      </w:r>
      <w:r w:rsidR="004D6E5A" w:rsidRPr="008C686E">
        <w:rPr>
          <w:color w:val="201F1E"/>
          <w:bdr w:val="none" w:sz="0" w:space="0" w:color="auto" w:frame="1"/>
        </w:rPr>
        <w:t>Práticas alimentares e conhecimento sobre alimentação e nutrição de e</w:t>
      </w:r>
      <w:r w:rsidR="004D6E5A">
        <w:rPr>
          <w:color w:val="201F1E"/>
          <w:bdr w:val="none" w:sz="0" w:space="0" w:color="auto" w:frame="1"/>
        </w:rPr>
        <w:t>scolares de ensino fundamental”</w:t>
      </w:r>
      <w:r w:rsidR="004D6E5A">
        <w:rPr>
          <w:color w:val="201F1E"/>
        </w:rPr>
        <w:t xml:space="preserve"> </w:t>
      </w:r>
      <w:r w:rsidR="004D6E5A">
        <w:rPr>
          <w:color w:val="201F1E"/>
          <w:bdr w:val="none" w:sz="0" w:space="0" w:color="auto" w:frame="1"/>
        </w:rPr>
        <w:t>coordenado pela</w:t>
      </w:r>
      <w:r w:rsidR="00782DC8">
        <w:rPr>
          <w:color w:val="201F1E"/>
          <w:bdr w:val="none" w:sz="0" w:space="0" w:color="auto" w:frame="1"/>
        </w:rPr>
        <w:t xml:space="preserve"> </w:t>
      </w:r>
      <w:proofErr w:type="spellStart"/>
      <w:r w:rsidR="00782DC8">
        <w:rPr>
          <w:color w:val="201F1E"/>
        </w:rPr>
        <w:t>profª</w:t>
      </w:r>
      <w:proofErr w:type="spellEnd"/>
      <w:r w:rsidR="00782DC8">
        <w:rPr>
          <w:color w:val="201F1E"/>
        </w:rPr>
        <w:t>. Patrícia Henriques</w:t>
      </w:r>
      <w:r w:rsidR="004D6E5A">
        <w:rPr>
          <w:color w:val="201F1E"/>
        </w:rPr>
        <w:t xml:space="preserve"> </w:t>
      </w:r>
      <w:r w:rsidR="00BB767A">
        <w:rPr>
          <w:color w:val="201F1E"/>
        </w:rPr>
        <w:t xml:space="preserve">foi </w:t>
      </w:r>
      <w:r w:rsidR="009369DF" w:rsidRPr="008C686E">
        <w:rPr>
          <w:color w:val="201F1E"/>
          <w:bdr w:val="none" w:sz="0" w:space="0" w:color="auto" w:frame="1"/>
        </w:rPr>
        <w:t xml:space="preserve">contemplado no Edital </w:t>
      </w:r>
      <w:proofErr w:type="spellStart"/>
      <w:r w:rsidR="009369DF" w:rsidRPr="008C686E">
        <w:rPr>
          <w:color w:val="201F1E"/>
          <w:bdr w:val="none" w:sz="0" w:space="0" w:color="auto" w:frame="1"/>
        </w:rPr>
        <w:t>Fopesq</w:t>
      </w:r>
      <w:proofErr w:type="spellEnd"/>
      <w:r w:rsidR="009369DF" w:rsidRPr="008C686E">
        <w:rPr>
          <w:color w:val="201F1E"/>
          <w:bdr w:val="none" w:sz="0" w:space="0" w:color="auto" w:frame="1"/>
        </w:rPr>
        <w:t xml:space="preserve"> </w:t>
      </w:r>
      <w:r w:rsidR="00BB767A">
        <w:rPr>
          <w:color w:val="201F1E"/>
          <w:bdr w:val="none" w:sz="0" w:space="0" w:color="auto" w:frame="1"/>
        </w:rPr>
        <w:t xml:space="preserve">da </w:t>
      </w:r>
      <w:r w:rsidR="009369DF" w:rsidRPr="008C686E">
        <w:rPr>
          <w:color w:val="201F1E"/>
          <w:bdr w:val="none" w:sz="0" w:space="0" w:color="auto" w:frame="1"/>
        </w:rPr>
        <w:t>UFF 2020</w:t>
      </w:r>
      <w:r w:rsidR="00782DC8">
        <w:rPr>
          <w:color w:val="201F1E"/>
        </w:rPr>
        <w:t xml:space="preserve">. No último informe, a </w:t>
      </w:r>
      <w:proofErr w:type="spellStart"/>
      <w:r w:rsidR="00782DC8">
        <w:rPr>
          <w:color w:val="201F1E"/>
        </w:rPr>
        <w:t>profª</w:t>
      </w:r>
      <w:proofErr w:type="spellEnd"/>
      <w:r w:rsidR="00782DC8">
        <w:rPr>
          <w:color w:val="201F1E"/>
        </w:rPr>
        <w:t>.</w:t>
      </w:r>
      <w:r w:rsidR="00782DC8">
        <w:rPr>
          <w:color w:val="201F1E"/>
          <w:bdr w:val="none" w:sz="0" w:space="0" w:color="auto" w:frame="1"/>
        </w:rPr>
        <w:t xml:space="preserve"> Daniele Soares destacou a importância d</w:t>
      </w:r>
      <w:r w:rsidR="00BB767A">
        <w:rPr>
          <w:color w:val="201F1E"/>
          <w:bdr w:val="none" w:sz="0" w:space="0" w:color="auto" w:frame="1"/>
        </w:rPr>
        <w:t>e que os</w:t>
      </w:r>
      <w:r w:rsidR="00782DC8">
        <w:rPr>
          <w:color w:val="201F1E"/>
          <w:bdr w:val="none" w:sz="0" w:space="0" w:color="auto" w:frame="1"/>
        </w:rPr>
        <w:t xml:space="preserve"> docentes</w:t>
      </w:r>
      <w:r w:rsidR="00BB767A">
        <w:rPr>
          <w:color w:val="201F1E"/>
          <w:bdr w:val="none" w:sz="0" w:space="0" w:color="auto" w:frame="1"/>
        </w:rPr>
        <w:t xml:space="preserve"> </w:t>
      </w:r>
      <w:r w:rsidR="00782DC8">
        <w:rPr>
          <w:color w:val="201F1E"/>
          <w:bdr w:val="none" w:sz="0" w:space="0" w:color="auto" w:frame="1"/>
        </w:rPr>
        <w:t xml:space="preserve">solicitem suas férias </w:t>
      </w:r>
      <w:r w:rsidR="004D6E5A">
        <w:rPr>
          <w:color w:val="201F1E"/>
          <w:bdr w:val="none" w:sz="0" w:space="0" w:color="auto" w:frame="1"/>
        </w:rPr>
        <w:t xml:space="preserve">de </w:t>
      </w:r>
      <w:r w:rsidR="00782DC8">
        <w:rPr>
          <w:color w:val="201F1E"/>
          <w:bdr w:val="none" w:sz="0" w:space="0" w:color="auto" w:frame="1"/>
        </w:rPr>
        <w:t>2021</w:t>
      </w:r>
      <w:r w:rsidR="006F4210">
        <w:rPr>
          <w:color w:val="201F1E"/>
          <w:bdr w:val="none" w:sz="0" w:space="0" w:color="auto" w:frame="1"/>
        </w:rPr>
        <w:t>,</w:t>
      </w:r>
      <w:r w:rsidR="00782DC8">
        <w:rPr>
          <w:color w:val="201F1E"/>
          <w:bdr w:val="none" w:sz="0" w:space="0" w:color="auto" w:frame="1"/>
        </w:rPr>
        <w:t xml:space="preserve"> no Sistema SIGAC</w:t>
      </w:r>
      <w:r w:rsidR="006F4210">
        <w:rPr>
          <w:color w:val="201F1E"/>
          <w:bdr w:val="none" w:sz="0" w:space="0" w:color="auto" w:frame="1"/>
        </w:rPr>
        <w:t>,</w:t>
      </w:r>
      <w:r w:rsidR="00782DC8">
        <w:rPr>
          <w:color w:val="201F1E"/>
          <w:bdr w:val="none" w:sz="0" w:space="0" w:color="auto" w:frame="1"/>
        </w:rPr>
        <w:t xml:space="preserve"> </w:t>
      </w:r>
      <w:r w:rsidR="004D6E5A">
        <w:rPr>
          <w:color w:val="201F1E"/>
          <w:bdr w:val="none" w:sz="0" w:space="0" w:color="auto" w:frame="1"/>
        </w:rPr>
        <w:t>com um</w:t>
      </w:r>
      <w:r w:rsidR="00782DC8">
        <w:rPr>
          <w:color w:val="201F1E"/>
          <w:bdr w:val="none" w:sz="0" w:space="0" w:color="auto" w:frame="1"/>
        </w:rPr>
        <w:t xml:space="preserve"> prazo mínimo de 60 dias para homologação. </w:t>
      </w:r>
      <w:r w:rsidR="00167292" w:rsidRPr="008C686E">
        <w:rPr>
          <w:color w:val="222222"/>
        </w:rPr>
        <w:t xml:space="preserve">Terminados os informes, foi concedida a </w:t>
      </w:r>
      <w:r w:rsidR="003B3162" w:rsidRPr="008C686E">
        <w:rPr>
          <w:b/>
        </w:rPr>
        <w:t>palavra livre</w:t>
      </w:r>
      <w:r w:rsidR="003B3162" w:rsidRPr="008C686E">
        <w:t xml:space="preserve"> e </w:t>
      </w:r>
      <w:r w:rsidR="00DD2289" w:rsidRPr="008C686E">
        <w:t>n</w:t>
      </w:r>
      <w:r w:rsidR="00292AC2" w:rsidRPr="008C686E">
        <w:t xml:space="preserve">ão tendo mais nada a tratar, a reunião foi encerrada por mim, </w:t>
      </w:r>
      <w:proofErr w:type="spellStart"/>
      <w:r w:rsidR="00111DB1" w:rsidRPr="008C686E">
        <w:t>prof</w:t>
      </w:r>
      <w:r w:rsidR="0098214C" w:rsidRPr="008C686E">
        <w:t>ª</w:t>
      </w:r>
      <w:proofErr w:type="spellEnd"/>
      <w:r w:rsidR="00D30B39" w:rsidRPr="008C686E">
        <w:t xml:space="preserve">. Daniele </w:t>
      </w:r>
      <w:r w:rsidR="009A586B" w:rsidRPr="008C686E">
        <w:t>da Silva Bastos Soares,</w:t>
      </w:r>
      <w:r w:rsidR="0009186E" w:rsidRPr="008C686E">
        <w:t xml:space="preserve"> e a assistente em administração </w:t>
      </w:r>
      <w:proofErr w:type="spellStart"/>
      <w:r w:rsidR="0009186E" w:rsidRPr="008C686E">
        <w:t>Helga</w:t>
      </w:r>
      <w:proofErr w:type="spellEnd"/>
      <w:r w:rsidR="0009186E" w:rsidRPr="008C686E">
        <w:t xml:space="preserve"> </w:t>
      </w:r>
      <w:proofErr w:type="spellStart"/>
      <w:r w:rsidR="0009186E" w:rsidRPr="008C686E">
        <w:t>Nazario</w:t>
      </w:r>
      <w:proofErr w:type="spellEnd"/>
      <w:r w:rsidR="0009186E" w:rsidRPr="008C686E">
        <w:t xml:space="preserve"> lavrou</w:t>
      </w:r>
      <w:r w:rsidR="00292AC2" w:rsidRPr="008C686E">
        <w:t xml:space="preserve"> a presente ata.</w:t>
      </w:r>
    </w:p>
    <w:sectPr w:rsidR="00337C42" w:rsidRPr="008D5439" w:rsidSect="003508DB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5E1"/>
    <w:rsid w:val="00002D3D"/>
    <w:rsid w:val="000054D8"/>
    <w:rsid w:val="00005B1B"/>
    <w:rsid w:val="0000777A"/>
    <w:rsid w:val="00012B17"/>
    <w:rsid w:val="00020ECE"/>
    <w:rsid w:val="0002322E"/>
    <w:rsid w:val="00031BFB"/>
    <w:rsid w:val="000416A8"/>
    <w:rsid w:val="00043397"/>
    <w:rsid w:val="00043A79"/>
    <w:rsid w:val="00054400"/>
    <w:rsid w:val="00054557"/>
    <w:rsid w:val="00055B51"/>
    <w:rsid w:val="00065E1D"/>
    <w:rsid w:val="00070080"/>
    <w:rsid w:val="000700FA"/>
    <w:rsid w:val="00072DE4"/>
    <w:rsid w:val="00073053"/>
    <w:rsid w:val="00075653"/>
    <w:rsid w:val="00076B82"/>
    <w:rsid w:val="00076E41"/>
    <w:rsid w:val="00085AA7"/>
    <w:rsid w:val="00087425"/>
    <w:rsid w:val="000874DD"/>
    <w:rsid w:val="000878C2"/>
    <w:rsid w:val="0009186E"/>
    <w:rsid w:val="000930A7"/>
    <w:rsid w:val="000958D2"/>
    <w:rsid w:val="0009668D"/>
    <w:rsid w:val="00097B01"/>
    <w:rsid w:val="000A7058"/>
    <w:rsid w:val="000B01F6"/>
    <w:rsid w:val="000C0816"/>
    <w:rsid w:val="000C0B51"/>
    <w:rsid w:val="000C170B"/>
    <w:rsid w:val="000C51A4"/>
    <w:rsid w:val="000C5DD7"/>
    <w:rsid w:val="000C6900"/>
    <w:rsid w:val="000D09E0"/>
    <w:rsid w:val="000D11B2"/>
    <w:rsid w:val="000D1469"/>
    <w:rsid w:val="000D2E8B"/>
    <w:rsid w:val="000D507E"/>
    <w:rsid w:val="000D571A"/>
    <w:rsid w:val="000E1AF7"/>
    <w:rsid w:val="000E5847"/>
    <w:rsid w:val="000F257E"/>
    <w:rsid w:val="000F56BB"/>
    <w:rsid w:val="000F6DB0"/>
    <w:rsid w:val="00100030"/>
    <w:rsid w:val="00103168"/>
    <w:rsid w:val="00105415"/>
    <w:rsid w:val="00111DB1"/>
    <w:rsid w:val="0011203A"/>
    <w:rsid w:val="00123B25"/>
    <w:rsid w:val="0012433F"/>
    <w:rsid w:val="00127FAD"/>
    <w:rsid w:val="00133E57"/>
    <w:rsid w:val="001349FC"/>
    <w:rsid w:val="00140324"/>
    <w:rsid w:val="00141EB4"/>
    <w:rsid w:val="00142A71"/>
    <w:rsid w:val="00150A6A"/>
    <w:rsid w:val="00151F91"/>
    <w:rsid w:val="0015407F"/>
    <w:rsid w:val="0015524B"/>
    <w:rsid w:val="00156A99"/>
    <w:rsid w:val="00157C3B"/>
    <w:rsid w:val="00163285"/>
    <w:rsid w:val="001635D1"/>
    <w:rsid w:val="00166AF7"/>
    <w:rsid w:val="00167292"/>
    <w:rsid w:val="001747F3"/>
    <w:rsid w:val="00176CD6"/>
    <w:rsid w:val="001827B9"/>
    <w:rsid w:val="00185F2D"/>
    <w:rsid w:val="00187EBE"/>
    <w:rsid w:val="00195B97"/>
    <w:rsid w:val="00196E46"/>
    <w:rsid w:val="00197976"/>
    <w:rsid w:val="001A4686"/>
    <w:rsid w:val="001A5156"/>
    <w:rsid w:val="001B0181"/>
    <w:rsid w:val="001C0924"/>
    <w:rsid w:val="001C24BA"/>
    <w:rsid w:val="001C2DA1"/>
    <w:rsid w:val="001D3A81"/>
    <w:rsid w:val="001D4B32"/>
    <w:rsid w:val="001E6906"/>
    <w:rsid w:val="00201AEA"/>
    <w:rsid w:val="0020557F"/>
    <w:rsid w:val="002066F6"/>
    <w:rsid w:val="00211F64"/>
    <w:rsid w:val="00213A91"/>
    <w:rsid w:val="0022103D"/>
    <w:rsid w:val="00225A4D"/>
    <w:rsid w:val="00230E7B"/>
    <w:rsid w:val="002346D4"/>
    <w:rsid w:val="00244371"/>
    <w:rsid w:val="00253257"/>
    <w:rsid w:val="00253592"/>
    <w:rsid w:val="00256715"/>
    <w:rsid w:val="00281B89"/>
    <w:rsid w:val="00282FBB"/>
    <w:rsid w:val="00283CF9"/>
    <w:rsid w:val="00283DA7"/>
    <w:rsid w:val="00284E31"/>
    <w:rsid w:val="00284F11"/>
    <w:rsid w:val="00285875"/>
    <w:rsid w:val="00285A5E"/>
    <w:rsid w:val="0029287E"/>
    <w:rsid w:val="00292AC2"/>
    <w:rsid w:val="00297521"/>
    <w:rsid w:val="002A05F1"/>
    <w:rsid w:val="002A2556"/>
    <w:rsid w:val="002A3065"/>
    <w:rsid w:val="002A3640"/>
    <w:rsid w:val="002A3A7C"/>
    <w:rsid w:val="002A683B"/>
    <w:rsid w:val="002B02E9"/>
    <w:rsid w:val="002B2883"/>
    <w:rsid w:val="002B3BA9"/>
    <w:rsid w:val="002B5D1F"/>
    <w:rsid w:val="002B719D"/>
    <w:rsid w:val="002C3B41"/>
    <w:rsid w:val="002D15EF"/>
    <w:rsid w:val="002D4AEC"/>
    <w:rsid w:val="002D61D7"/>
    <w:rsid w:val="002D6B71"/>
    <w:rsid w:val="002D7D8A"/>
    <w:rsid w:val="002E0F04"/>
    <w:rsid w:val="002E1622"/>
    <w:rsid w:val="002E1A1B"/>
    <w:rsid w:val="002E79F0"/>
    <w:rsid w:val="002E7C06"/>
    <w:rsid w:val="002F4928"/>
    <w:rsid w:val="002F6394"/>
    <w:rsid w:val="002F6814"/>
    <w:rsid w:val="00302613"/>
    <w:rsid w:val="00304C16"/>
    <w:rsid w:val="00305FA6"/>
    <w:rsid w:val="00310CFE"/>
    <w:rsid w:val="00314035"/>
    <w:rsid w:val="0031701E"/>
    <w:rsid w:val="00320AAE"/>
    <w:rsid w:val="00326241"/>
    <w:rsid w:val="00327226"/>
    <w:rsid w:val="00330609"/>
    <w:rsid w:val="0033333B"/>
    <w:rsid w:val="00334CA3"/>
    <w:rsid w:val="00336190"/>
    <w:rsid w:val="00337C42"/>
    <w:rsid w:val="00341FD5"/>
    <w:rsid w:val="00344EE3"/>
    <w:rsid w:val="00345393"/>
    <w:rsid w:val="00347CBF"/>
    <w:rsid w:val="003508DB"/>
    <w:rsid w:val="003550FD"/>
    <w:rsid w:val="00367797"/>
    <w:rsid w:val="00370561"/>
    <w:rsid w:val="003725F9"/>
    <w:rsid w:val="00372C1A"/>
    <w:rsid w:val="00373960"/>
    <w:rsid w:val="00375AB5"/>
    <w:rsid w:val="0037637B"/>
    <w:rsid w:val="00376B43"/>
    <w:rsid w:val="00377725"/>
    <w:rsid w:val="003801EA"/>
    <w:rsid w:val="00383B0D"/>
    <w:rsid w:val="0038600C"/>
    <w:rsid w:val="003860D2"/>
    <w:rsid w:val="0038638F"/>
    <w:rsid w:val="00387E97"/>
    <w:rsid w:val="00394F48"/>
    <w:rsid w:val="003A0332"/>
    <w:rsid w:val="003B3162"/>
    <w:rsid w:val="003B58F8"/>
    <w:rsid w:val="003C3E9F"/>
    <w:rsid w:val="003C5AFA"/>
    <w:rsid w:val="003C74F8"/>
    <w:rsid w:val="003D20C5"/>
    <w:rsid w:val="003D2F23"/>
    <w:rsid w:val="003E10E3"/>
    <w:rsid w:val="003E4433"/>
    <w:rsid w:val="003E6F8B"/>
    <w:rsid w:val="003F0334"/>
    <w:rsid w:val="003F2296"/>
    <w:rsid w:val="003F4E9A"/>
    <w:rsid w:val="004001E8"/>
    <w:rsid w:val="00406F72"/>
    <w:rsid w:val="004101E7"/>
    <w:rsid w:val="004250BA"/>
    <w:rsid w:val="00436CD6"/>
    <w:rsid w:val="004404C3"/>
    <w:rsid w:val="00441A69"/>
    <w:rsid w:val="004445C2"/>
    <w:rsid w:val="00453A8A"/>
    <w:rsid w:val="004726AD"/>
    <w:rsid w:val="0047744C"/>
    <w:rsid w:val="00480CF1"/>
    <w:rsid w:val="004868BC"/>
    <w:rsid w:val="0049292A"/>
    <w:rsid w:val="00493BAB"/>
    <w:rsid w:val="00496B0E"/>
    <w:rsid w:val="004A2352"/>
    <w:rsid w:val="004A26E7"/>
    <w:rsid w:val="004A4BEC"/>
    <w:rsid w:val="004A56B1"/>
    <w:rsid w:val="004A73ED"/>
    <w:rsid w:val="004B2AC6"/>
    <w:rsid w:val="004B317B"/>
    <w:rsid w:val="004B38CB"/>
    <w:rsid w:val="004B49C1"/>
    <w:rsid w:val="004B533A"/>
    <w:rsid w:val="004B730E"/>
    <w:rsid w:val="004C55C7"/>
    <w:rsid w:val="004C6C9D"/>
    <w:rsid w:val="004C7F45"/>
    <w:rsid w:val="004D0654"/>
    <w:rsid w:val="004D0D66"/>
    <w:rsid w:val="004D25BC"/>
    <w:rsid w:val="004D4B70"/>
    <w:rsid w:val="004D5D2D"/>
    <w:rsid w:val="004D6E5A"/>
    <w:rsid w:val="004E2E45"/>
    <w:rsid w:val="004E362D"/>
    <w:rsid w:val="004E38E8"/>
    <w:rsid w:val="004E66F7"/>
    <w:rsid w:val="004F2A5C"/>
    <w:rsid w:val="004F61EF"/>
    <w:rsid w:val="0050330C"/>
    <w:rsid w:val="00506C86"/>
    <w:rsid w:val="00512001"/>
    <w:rsid w:val="00512897"/>
    <w:rsid w:val="00512EBE"/>
    <w:rsid w:val="00516645"/>
    <w:rsid w:val="00525D0B"/>
    <w:rsid w:val="00525D76"/>
    <w:rsid w:val="005301D1"/>
    <w:rsid w:val="00541946"/>
    <w:rsid w:val="00542792"/>
    <w:rsid w:val="00543146"/>
    <w:rsid w:val="00543D18"/>
    <w:rsid w:val="00544286"/>
    <w:rsid w:val="00545153"/>
    <w:rsid w:val="005522A7"/>
    <w:rsid w:val="005545FB"/>
    <w:rsid w:val="00554E20"/>
    <w:rsid w:val="005862B1"/>
    <w:rsid w:val="00591EBD"/>
    <w:rsid w:val="00593527"/>
    <w:rsid w:val="0059393D"/>
    <w:rsid w:val="00595CB7"/>
    <w:rsid w:val="005A29F9"/>
    <w:rsid w:val="005A387D"/>
    <w:rsid w:val="005B66EB"/>
    <w:rsid w:val="005B791C"/>
    <w:rsid w:val="005B7E11"/>
    <w:rsid w:val="005D35D8"/>
    <w:rsid w:val="005D43B2"/>
    <w:rsid w:val="005E31DF"/>
    <w:rsid w:val="005E504E"/>
    <w:rsid w:val="005E506F"/>
    <w:rsid w:val="005E53B3"/>
    <w:rsid w:val="005F2EDB"/>
    <w:rsid w:val="005F6886"/>
    <w:rsid w:val="005F6ED2"/>
    <w:rsid w:val="0060287E"/>
    <w:rsid w:val="006147D2"/>
    <w:rsid w:val="00620E1C"/>
    <w:rsid w:val="0062292F"/>
    <w:rsid w:val="0062486E"/>
    <w:rsid w:val="0062687B"/>
    <w:rsid w:val="0063317A"/>
    <w:rsid w:val="00633CAC"/>
    <w:rsid w:val="006441B9"/>
    <w:rsid w:val="0064701C"/>
    <w:rsid w:val="0064786E"/>
    <w:rsid w:val="00652A60"/>
    <w:rsid w:val="0065415F"/>
    <w:rsid w:val="006654B4"/>
    <w:rsid w:val="006667CE"/>
    <w:rsid w:val="006807A1"/>
    <w:rsid w:val="006817BE"/>
    <w:rsid w:val="00681D62"/>
    <w:rsid w:val="00692172"/>
    <w:rsid w:val="00696FF3"/>
    <w:rsid w:val="006A1060"/>
    <w:rsid w:val="006A257E"/>
    <w:rsid w:val="006B0836"/>
    <w:rsid w:val="006B26AC"/>
    <w:rsid w:val="006B311D"/>
    <w:rsid w:val="006B3C99"/>
    <w:rsid w:val="006B5AAE"/>
    <w:rsid w:val="006B5F63"/>
    <w:rsid w:val="006B6B9F"/>
    <w:rsid w:val="006C1BE0"/>
    <w:rsid w:val="006C4F0F"/>
    <w:rsid w:val="006C5284"/>
    <w:rsid w:val="006C6060"/>
    <w:rsid w:val="006D2E1C"/>
    <w:rsid w:val="006D42AA"/>
    <w:rsid w:val="006E0390"/>
    <w:rsid w:val="006E1B76"/>
    <w:rsid w:val="006E1E31"/>
    <w:rsid w:val="006E5651"/>
    <w:rsid w:val="006F3249"/>
    <w:rsid w:val="006F4186"/>
    <w:rsid w:val="006F4210"/>
    <w:rsid w:val="006F54B9"/>
    <w:rsid w:val="006F5E67"/>
    <w:rsid w:val="00703486"/>
    <w:rsid w:val="00705059"/>
    <w:rsid w:val="0070598D"/>
    <w:rsid w:val="00705F61"/>
    <w:rsid w:val="007247AF"/>
    <w:rsid w:val="007249AB"/>
    <w:rsid w:val="007264A3"/>
    <w:rsid w:val="007268F7"/>
    <w:rsid w:val="0072734C"/>
    <w:rsid w:val="007338A2"/>
    <w:rsid w:val="007340E8"/>
    <w:rsid w:val="007432D7"/>
    <w:rsid w:val="00743BF4"/>
    <w:rsid w:val="007521FD"/>
    <w:rsid w:val="00760838"/>
    <w:rsid w:val="007608F1"/>
    <w:rsid w:val="00762576"/>
    <w:rsid w:val="00763F45"/>
    <w:rsid w:val="00766E7A"/>
    <w:rsid w:val="007677F4"/>
    <w:rsid w:val="0077295A"/>
    <w:rsid w:val="007730C9"/>
    <w:rsid w:val="0078127F"/>
    <w:rsid w:val="00782023"/>
    <w:rsid w:val="00782DC8"/>
    <w:rsid w:val="007A077C"/>
    <w:rsid w:val="007A37DD"/>
    <w:rsid w:val="007A38EC"/>
    <w:rsid w:val="007B2874"/>
    <w:rsid w:val="007B323A"/>
    <w:rsid w:val="007B4D13"/>
    <w:rsid w:val="007B7639"/>
    <w:rsid w:val="007C08D2"/>
    <w:rsid w:val="007C0D94"/>
    <w:rsid w:val="007C345A"/>
    <w:rsid w:val="007D1B19"/>
    <w:rsid w:val="007E0107"/>
    <w:rsid w:val="007E022A"/>
    <w:rsid w:val="007E1B08"/>
    <w:rsid w:val="007E1D9E"/>
    <w:rsid w:val="007E31FF"/>
    <w:rsid w:val="007F255E"/>
    <w:rsid w:val="007F60EB"/>
    <w:rsid w:val="00800E3E"/>
    <w:rsid w:val="00802398"/>
    <w:rsid w:val="008048F8"/>
    <w:rsid w:val="0080524F"/>
    <w:rsid w:val="00806E91"/>
    <w:rsid w:val="00807827"/>
    <w:rsid w:val="008104E5"/>
    <w:rsid w:val="0082509A"/>
    <w:rsid w:val="00826E54"/>
    <w:rsid w:val="00830BEB"/>
    <w:rsid w:val="00840E9D"/>
    <w:rsid w:val="008429AB"/>
    <w:rsid w:val="008433F1"/>
    <w:rsid w:val="008505E1"/>
    <w:rsid w:val="00850BFC"/>
    <w:rsid w:val="00853406"/>
    <w:rsid w:val="008543C4"/>
    <w:rsid w:val="008645B0"/>
    <w:rsid w:val="00864DCB"/>
    <w:rsid w:val="00870483"/>
    <w:rsid w:val="00872697"/>
    <w:rsid w:val="00880ED7"/>
    <w:rsid w:val="00882482"/>
    <w:rsid w:val="00883DA8"/>
    <w:rsid w:val="008872BC"/>
    <w:rsid w:val="0089110E"/>
    <w:rsid w:val="008A0C59"/>
    <w:rsid w:val="008A6AFE"/>
    <w:rsid w:val="008B5872"/>
    <w:rsid w:val="008B685A"/>
    <w:rsid w:val="008C0F38"/>
    <w:rsid w:val="008C1365"/>
    <w:rsid w:val="008C5CF7"/>
    <w:rsid w:val="008C686E"/>
    <w:rsid w:val="008D072C"/>
    <w:rsid w:val="008D41DE"/>
    <w:rsid w:val="008D43C2"/>
    <w:rsid w:val="008D4CFF"/>
    <w:rsid w:val="008D5439"/>
    <w:rsid w:val="008E6C51"/>
    <w:rsid w:val="008F12DA"/>
    <w:rsid w:val="008F4B96"/>
    <w:rsid w:val="008F783B"/>
    <w:rsid w:val="009012C9"/>
    <w:rsid w:val="00906FC4"/>
    <w:rsid w:val="00911540"/>
    <w:rsid w:val="00917A71"/>
    <w:rsid w:val="00920F76"/>
    <w:rsid w:val="00931D3D"/>
    <w:rsid w:val="00931F5E"/>
    <w:rsid w:val="00932266"/>
    <w:rsid w:val="00934626"/>
    <w:rsid w:val="009356B3"/>
    <w:rsid w:val="009369DF"/>
    <w:rsid w:val="00937130"/>
    <w:rsid w:val="00941678"/>
    <w:rsid w:val="00943CB9"/>
    <w:rsid w:val="00950455"/>
    <w:rsid w:val="009522E2"/>
    <w:rsid w:val="0095374C"/>
    <w:rsid w:val="0095523D"/>
    <w:rsid w:val="00957D36"/>
    <w:rsid w:val="00961053"/>
    <w:rsid w:val="009640F6"/>
    <w:rsid w:val="00967C66"/>
    <w:rsid w:val="00971000"/>
    <w:rsid w:val="0098214C"/>
    <w:rsid w:val="0098262C"/>
    <w:rsid w:val="0098517E"/>
    <w:rsid w:val="0099089B"/>
    <w:rsid w:val="00991C1D"/>
    <w:rsid w:val="0099391C"/>
    <w:rsid w:val="009949F4"/>
    <w:rsid w:val="00995C8D"/>
    <w:rsid w:val="009963B4"/>
    <w:rsid w:val="009966DC"/>
    <w:rsid w:val="00997C10"/>
    <w:rsid w:val="009A4369"/>
    <w:rsid w:val="009A586B"/>
    <w:rsid w:val="009A6362"/>
    <w:rsid w:val="009B1FEE"/>
    <w:rsid w:val="009B2BAF"/>
    <w:rsid w:val="009B404A"/>
    <w:rsid w:val="009B5324"/>
    <w:rsid w:val="009B6007"/>
    <w:rsid w:val="009B706A"/>
    <w:rsid w:val="009D090A"/>
    <w:rsid w:val="009D21C3"/>
    <w:rsid w:val="009D2AD7"/>
    <w:rsid w:val="009D2B82"/>
    <w:rsid w:val="009D3D2D"/>
    <w:rsid w:val="009D5ACF"/>
    <w:rsid w:val="009D5DAA"/>
    <w:rsid w:val="009E7BAF"/>
    <w:rsid w:val="009F1490"/>
    <w:rsid w:val="009F3FC1"/>
    <w:rsid w:val="009F6579"/>
    <w:rsid w:val="009F788A"/>
    <w:rsid w:val="00A00100"/>
    <w:rsid w:val="00A02B31"/>
    <w:rsid w:val="00A02BD3"/>
    <w:rsid w:val="00A167DE"/>
    <w:rsid w:val="00A267BD"/>
    <w:rsid w:val="00A27D10"/>
    <w:rsid w:val="00A32F3C"/>
    <w:rsid w:val="00A332AC"/>
    <w:rsid w:val="00A33BED"/>
    <w:rsid w:val="00A410FA"/>
    <w:rsid w:val="00A47C02"/>
    <w:rsid w:val="00A55321"/>
    <w:rsid w:val="00A558DB"/>
    <w:rsid w:val="00A5649D"/>
    <w:rsid w:val="00A6496C"/>
    <w:rsid w:val="00A67DBC"/>
    <w:rsid w:val="00A72372"/>
    <w:rsid w:val="00A74ADF"/>
    <w:rsid w:val="00A75167"/>
    <w:rsid w:val="00A769DA"/>
    <w:rsid w:val="00A77898"/>
    <w:rsid w:val="00A80121"/>
    <w:rsid w:val="00A840E2"/>
    <w:rsid w:val="00A94BCE"/>
    <w:rsid w:val="00AA4D8A"/>
    <w:rsid w:val="00AA617A"/>
    <w:rsid w:val="00AB60EF"/>
    <w:rsid w:val="00AC1D79"/>
    <w:rsid w:val="00AC35D5"/>
    <w:rsid w:val="00AC4061"/>
    <w:rsid w:val="00AC5245"/>
    <w:rsid w:val="00AD7800"/>
    <w:rsid w:val="00AE08AB"/>
    <w:rsid w:val="00AF494C"/>
    <w:rsid w:val="00B008FB"/>
    <w:rsid w:val="00B02AE7"/>
    <w:rsid w:val="00B115D5"/>
    <w:rsid w:val="00B1451D"/>
    <w:rsid w:val="00B21329"/>
    <w:rsid w:val="00B26242"/>
    <w:rsid w:val="00B408D4"/>
    <w:rsid w:val="00B40B80"/>
    <w:rsid w:val="00B40BB9"/>
    <w:rsid w:val="00B43067"/>
    <w:rsid w:val="00B43651"/>
    <w:rsid w:val="00B44971"/>
    <w:rsid w:val="00B45AB0"/>
    <w:rsid w:val="00B504DE"/>
    <w:rsid w:val="00B527FE"/>
    <w:rsid w:val="00B71724"/>
    <w:rsid w:val="00B743E8"/>
    <w:rsid w:val="00B75429"/>
    <w:rsid w:val="00B75AB6"/>
    <w:rsid w:val="00B760C3"/>
    <w:rsid w:val="00B769E6"/>
    <w:rsid w:val="00B816EA"/>
    <w:rsid w:val="00B838C4"/>
    <w:rsid w:val="00B84A6F"/>
    <w:rsid w:val="00B86419"/>
    <w:rsid w:val="00B91638"/>
    <w:rsid w:val="00B9760B"/>
    <w:rsid w:val="00B97BC2"/>
    <w:rsid w:val="00B97D99"/>
    <w:rsid w:val="00BA0436"/>
    <w:rsid w:val="00BA3D3D"/>
    <w:rsid w:val="00BA77BC"/>
    <w:rsid w:val="00BB6618"/>
    <w:rsid w:val="00BB767A"/>
    <w:rsid w:val="00BC11B6"/>
    <w:rsid w:val="00BC226D"/>
    <w:rsid w:val="00BC5654"/>
    <w:rsid w:val="00BD2A41"/>
    <w:rsid w:val="00BE0304"/>
    <w:rsid w:val="00BE11B0"/>
    <w:rsid w:val="00BE3EC3"/>
    <w:rsid w:val="00BF62D1"/>
    <w:rsid w:val="00C02568"/>
    <w:rsid w:val="00C039BB"/>
    <w:rsid w:val="00C04871"/>
    <w:rsid w:val="00C055B2"/>
    <w:rsid w:val="00C11EC0"/>
    <w:rsid w:val="00C140DD"/>
    <w:rsid w:val="00C20CB4"/>
    <w:rsid w:val="00C26114"/>
    <w:rsid w:val="00C40564"/>
    <w:rsid w:val="00C412E9"/>
    <w:rsid w:val="00C42D68"/>
    <w:rsid w:val="00C446D0"/>
    <w:rsid w:val="00C47A84"/>
    <w:rsid w:val="00C50723"/>
    <w:rsid w:val="00C55FE2"/>
    <w:rsid w:val="00C57A89"/>
    <w:rsid w:val="00C57C44"/>
    <w:rsid w:val="00C6151E"/>
    <w:rsid w:val="00C64DE1"/>
    <w:rsid w:val="00C67778"/>
    <w:rsid w:val="00C7083F"/>
    <w:rsid w:val="00C71B8E"/>
    <w:rsid w:val="00C82762"/>
    <w:rsid w:val="00C90666"/>
    <w:rsid w:val="00C91597"/>
    <w:rsid w:val="00C918CB"/>
    <w:rsid w:val="00C93AF6"/>
    <w:rsid w:val="00C95D43"/>
    <w:rsid w:val="00C962D2"/>
    <w:rsid w:val="00C97EC4"/>
    <w:rsid w:val="00C97EF3"/>
    <w:rsid w:val="00CA0CDE"/>
    <w:rsid w:val="00CA534B"/>
    <w:rsid w:val="00CA7919"/>
    <w:rsid w:val="00CC0D6F"/>
    <w:rsid w:val="00CC0EB5"/>
    <w:rsid w:val="00CC3227"/>
    <w:rsid w:val="00CC668E"/>
    <w:rsid w:val="00CD27D0"/>
    <w:rsid w:val="00CD4BE5"/>
    <w:rsid w:val="00CE0DE3"/>
    <w:rsid w:val="00CE14C0"/>
    <w:rsid w:val="00CE2CB5"/>
    <w:rsid w:val="00CE6F52"/>
    <w:rsid w:val="00CE70ED"/>
    <w:rsid w:val="00CF08DF"/>
    <w:rsid w:val="00CF121F"/>
    <w:rsid w:val="00CF15AF"/>
    <w:rsid w:val="00CF1C04"/>
    <w:rsid w:val="00CF30A8"/>
    <w:rsid w:val="00D04045"/>
    <w:rsid w:val="00D042EA"/>
    <w:rsid w:val="00D05D44"/>
    <w:rsid w:val="00D062DF"/>
    <w:rsid w:val="00D107AC"/>
    <w:rsid w:val="00D15B59"/>
    <w:rsid w:val="00D1679A"/>
    <w:rsid w:val="00D16C42"/>
    <w:rsid w:val="00D2001E"/>
    <w:rsid w:val="00D22123"/>
    <w:rsid w:val="00D30B39"/>
    <w:rsid w:val="00D358BF"/>
    <w:rsid w:val="00D40054"/>
    <w:rsid w:val="00D41A1F"/>
    <w:rsid w:val="00D42B77"/>
    <w:rsid w:val="00D43900"/>
    <w:rsid w:val="00D45ED8"/>
    <w:rsid w:val="00D52596"/>
    <w:rsid w:val="00D5423D"/>
    <w:rsid w:val="00D54B79"/>
    <w:rsid w:val="00D55675"/>
    <w:rsid w:val="00D57A58"/>
    <w:rsid w:val="00D57E85"/>
    <w:rsid w:val="00D66C5D"/>
    <w:rsid w:val="00D67BF1"/>
    <w:rsid w:val="00D67C7D"/>
    <w:rsid w:val="00D703D7"/>
    <w:rsid w:val="00D752E4"/>
    <w:rsid w:val="00D756CA"/>
    <w:rsid w:val="00D76E00"/>
    <w:rsid w:val="00D84F73"/>
    <w:rsid w:val="00D93888"/>
    <w:rsid w:val="00D94707"/>
    <w:rsid w:val="00D957B8"/>
    <w:rsid w:val="00DB2C14"/>
    <w:rsid w:val="00DC0129"/>
    <w:rsid w:val="00DC10E4"/>
    <w:rsid w:val="00DC538F"/>
    <w:rsid w:val="00DC758A"/>
    <w:rsid w:val="00DD1F41"/>
    <w:rsid w:val="00DD2289"/>
    <w:rsid w:val="00DD2E4C"/>
    <w:rsid w:val="00DE7A76"/>
    <w:rsid w:val="00DF1E69"/>
    <w:rsid w:val="00DF4005"/>
    <w:rsid w:val="00E05A06"/>
    <w:rsid w:val="00E05AE0"/>
    <w:rsid w:val="00E10BA9"/>
    <w:rsid w:val="00E11170"/>
    <w:rsid w:val="00E1353D"/>
    <w:rsid w:val="00E14BCD"/>
    <w:rsid w:val="00E23873"/>
    <w:rsid w:val="00E238A0"/>
    <w:rsid w:val="00E26B94"/>
    <w:rsid w:val="00E33AB5"/>
    <w:rsid w:val="00E35DAD"/>
    <w:rsid w:val="00E366F0"/>
    <w:rsid w:val="00E43F72"/>
    <w:rsid w:val="00E475FB"/>
    <w:rsid w:val="00E51671"/>
    <w:rsid w:val="00E53D80"/>
    <w:rsid w:val="00E56968"/>
    <w:rsid w:val="00E60DC5"/>
    <w:rsid w:val="00E7024A"/>
    <w:rsid w:val="00E70D1F"/>
    <w:rsid w:val="00E7556E"/>
    <w:rsid w:val="00E8146B"/>
    <w:rsid w:val="00E8632F"/>
    <w:rsid w:val="00E8657C"/>
    <w:rsid w:val="00E91E0B"/>
    <w:rsid w:val="00E9640E"/>
    <w:rsid w:val="00EA04B5"/>
    <w:rsid w:val="00EA1D59"/>
    <w:rsid w:val="00EA2762"/>
    <w:rsid w:val="00EA4FBD"/>
    <w:rsid w:val="00EB2D8F"/>
    <w:rsid w:val="00EC0367"/>
    <w:rsid w:val="00EC234E"/>
    <w:rsid w:val="00EC310D"/>
    <w:rsid w:val="00EC3A2C"/>
    <w:rsid w:val="00EC5B3E"/>
    <w:rsid w:val="00EC7210"/>
    <w:rsid w:val="00ED31B0"/>
    <w:rsid w:val="00ED6FC6"/>
    <w:rsid w:val="00EE11E3"/>
    <w:rsid w:val="00EE1FA9"/>
    <w:rsid w:val="00EF1A5A"/>
    <w:rsid w:val="00EF1B66"/>
    <w:rsid w:val="00EF367B"/>
    <w:rsid w:val="00EF524A"/>
    <w:rsid w:val="00EF5A48"/>
    <w:rsid w:val="00EF606D"/>
    <w:rsid w:val="00EF7330"/>
    <w:rsid w:val="00F03D11"/>
    <w:rsid w:val="00F052A4"/>
    <w:rsid w:val="00F11C59"/>
    <w:rsid w:val="00F12E84"/>
    <w:rsid w:val="00F21865"/>
    <w:rsid w:val="00F32A70"/>
    <w:rsid w:val="00F35E8C"/>
    <w:rsid w:val="00F400F6"/>
    <w:rsid w:val="00F41BC1"/>
    <w:rsid w:val="00F41C31"/>
    <w:rsid w:val="00F43877"/>
    <w:rsid w:val="00F46C24"/>
    <w:rsid w:val="00F63AE2"/>
    <w:rsid w:val="00F64D74"/>
    <w:rsid w:val="00F64DFA"/>
    <w:rsid w:val="00F65CA3"/>
    <w:rsid w:val="00F85B0C"/>
    <w:rsid w:val="00F91258"/>
    <w:rsid w:val="00F9620F"/>
    <w:rsid w:val="00F97E83"/>
    <w:rsid w:val="00FA2EAB"/>
    <w:rsid w:val="00FA3A1C"/>
    <w:rsid w:val="00FA7153"/>
    <w:rsid w:val="00FB2646"/>
    <w:rsid w:val="00FB5E5C"/>
    <w:rsid w:val="00FB6F65"/>
    <w:rsid w:val="00FD0BC7"/>
    <w:rsid w:val="00FD1D99"/>
    <w:rsid w:val="00FD2FD0"/>
    <w:rsid w:val="00FD4BC3"/>
    <w:rsid w:val="00FD4C84"/>
    <w:rsid w:val="00FD5D9D"/>
    <w:rsid w:val="00FE2518"/>
    <w:rsid w:val="00FE3C20"/>
    <w:rsid w:val="00FE5479"/>
    <w:rsid w:val="00FE6585"/>
    <w:rsid w:val="00FE6E1E"/>
    <w:rsid w:val="00FF3106"/>
    <w:rsid w:val="00FF32A4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84"/>
  </w:style>
  <w:style w:type="paragraph" w:styleId="Ttulo2">
    <w:name w:val="heading 2"/>
    <w:basedOn w:val="Normal"/>
    <w:link w:val="Ttulo2Char"/>
    <w:uiPriority w:val="9"/>
    <w:qFormat/>
    <w:rsid w:val="00E7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E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67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7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7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7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7C66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E70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E70D1F"/>
  </w:style>
  <w:style w:type="character" w:styleId="Nmerodelinha">
    <w:name w:val="line number"/>
    <w:basedOn w:val="Fontepargpadro"/>
    <w:uiPriority w:val="99"/>
    <w:semiHidden/>
    <w:unhideWhenUsed/>
    <w:rsid w:val="003508DB"/>
  </w:style>
  <w:style w:type="paragraph" w:styleId="NormalWeb">
    <w:name w:val="Normal (Web)"/>
    <w:basedOn w:val="Normal"/>
    <w:uiPriority w:val="99"/>
    <w:unhideWhenUsed/>
    <w:rsid w:val="00D7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7D8A"/>
    <w:rPr>
      <w:color w:val="0000FF"/>
      <w:u w:val="single"/>
    </w:rPr>
  </w:style>
  <w:style w:type="paragraph" w:customStyle="1" w:styleId="Default">
    <w:name w:val="Default"/>
    <w:rsid w:val="00A55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327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530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05450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5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7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68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0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374728">
                                                                                          <w:marLeft w:val="0"/>
                                                                                          <w:marRight w:val="5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060921">
                                                                                              <w:marLeft w:val="0"/>
                                                                                              <w:marRight w:val="107"/>
                                                                                              <w:marTop w:val="0"/>
                                                                                              <w:marBottom w:val="13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9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00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976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8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660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884802">
                                                                                                                              <w:marLeft w:val="200"/>
                                                                                                                              <w:marRight w:val="200"/>
                                                                                                                              <w:marTop w:val="67"/>
                                                                                                                              <w:marBottom w:val="67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017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354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740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322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668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760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0933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304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074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188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9755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28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147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631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750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94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093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690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10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999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540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37118">
                                                  <w:marLeft w:val="12"/>
                                                  <w:marRight w:val="12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7335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0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6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3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4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48336">
                                                                                          <w:marLeft w:val="0"/>
                                                                                          <w:marRight w:val="4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49363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0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43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718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2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786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077434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18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214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4650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mw-tktc-av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84150-C6C6-440A-908F-8A1D1265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1974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2020-11-27T19:58:00Z</dcterms:created>
  <dcterms:modified xsi:type="dcterms:W3CDTF">2020-11-27T19:58:00Z</dcterms:modified>
</cp:coreProperties>
</file>