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97F03" w14:textId="77777777" w:rsidR="007E31FF" w:rsidRPr="006667CE" w:rsidRDefault="00230E7B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noProof/>
          <w:lang w:eastAsia="pt-BR"/>
        </w:rPr>
        <w:drawing>
          <wp:inline distT="0" distB="0" distL="0" distR="0" wp14:anchorId="0E546B7F" wp14:editId="57AC955E">
            <wp:extent cx="944880" cy="800100"/>
            <wp:effectExtent l="19050" t="0" r="7620" b="0"/>
            <wp:docPr id="1" name="Imagem 1" descr="https://lh5.googleusercontent.com/kbNwuf_9_I9m2VG4r5tH3CPl78mC-QFBh5fpK8Vq6XAc3J7X35rYD87yrHgzf7_gCRi3hOfOAXvmvPG2M2x9JRbFXDAzU28poCvdizF-emiv-kArqF-AUkUr8iTy4JmxaphzadYARVBMkDQ0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0A89B4" w14:textId="77777777" w:rsidR="00525D76" w:rsidRPr="006667CE" w:rsidRDefault="00525D76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SERVIÇO PÚBLICO FEDERAL</w:t>
      </w:r>
    </w:p>
    <w:p w14:paraId="3351A2A5" w14:textId="77777777" w:rsidR="008505E1" w:rsidRPr="006667CE" w:rsidRDefault="00525D76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MINISTÉRIO DA 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EDUCAÇÃO</w:t>
      </w:r>
    </w:p>
    <w:p w14:paraId="5DD96F21" w14:textId="77777777" w:rsidR="008505E1" w:rsidRPr="006667CE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UNIVERSIDADE FEDERAL FLUMINENSE</w:t>
      </w:r>
    </w:p>
    <w:p w14:paraId="798920FF" w14:textId="77777777" w:rsidR="008505E1" w:rsidRPr="006667CE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FACULDADE DE NUTRIÇÃO EMÍLIA DE JESUS FERREIRO</w:t>
      </w:r>
    </w:p>
    <w:p w14:paraId="1CC3D8F1" w14:textId="77777777" w:rsidR="008505E1" w:rsidRPr="006667CE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</w:p>
    <w:p w14:paraId="2066443C" w14:textId="673AC341" w:rsidR="006B6B9F" w:rsidRPr="00BA0436" w:rsidRDefault="006C5284" w:rsidP="00BA043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Ao décimo </w:t>
      </w:r>
      <w:r w:rsidR="00A410FA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terceiro </w:t>
      </w:r>
      <w:r w:rsidR="008872BC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dia</w:t>
      </w:r>
      <w:r w:rsidR="00A410FA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do mês de jul</w:t>
      </w:r>
      <w:r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ho</w:t>
      </w:r>
      <w:r w:rsidR="008505E1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FD4BC3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do a</w:t>
      </w:r>
      <w:r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no de dois mil e vinte</w:t>
      </w:r>
      <w:r w:rsidR="0070598D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2D7D8A" w:rsidRPr="00075653">
        <w:rPr>
          <w:rFonts w:ascii="Times New Roman" w:hAnsi="Times New Roman" w:cs="Times New Roman"/>
          <w:spacing w:val="3"/>
          <w:sz w:val="24"/>
          <w:szCs w:val="24"/>
        </w:rPr>
        <w:t xml:space="preserve"> às </w:t>
      </w:r>
      <w:r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9h</w:t>
      </w:r>
      <w:r w:rsidR="00FD4BC3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reuniram-se virtualmente</w:t>
      </w:r>
      <w:r w:rsidR="008505E1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FD4BC3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na plataforma </w:t>
      </w:r>
      <w:r w:rsidR="00FD4BC3" w:rsidRPr="00075653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pt-BR"/>
        </w:rPr>
        <w:t xml:space="preserve">Google </w:t>
      </w:r>
      <w:proofErr w:type="spellStart"/>
      <w:r w:rsidR="00FD4BC3" w:rsidRPr="00075653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pt-BR"/>
        </w:rPr>
        <w:t>Meet</w:t>
      </w:r>
      <w:proofErr w:type="spellEnd"/>
      <w:r w:rsidR="00FD4BC3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840E9D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através do link de acesso </w:t>
      </w:r>
      <w:r w:rsidR="002D7D8A" w:rsidRPr="000756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meet.google.com/</w:t>
      </w:r>
      <w:proofErr w:type="spellStart"/>
      <w:r w:rsidR="002D7D8A" w:rsidRPr="000756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tjj-qdnu-ddq</w:t>
      </w:r>
      <w:proofErr w:type="spellEnd"/>
      <w:r w:rsidR="002D7D8A" w:rsidRPr="000756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, </w:t>
      </w:r>
      <w:r w:rsidR="008505E1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os seguintes </w:t>
      </w:r>
      <w:r w:rsidR="00111DB1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prof</w:t>
      </w:r>
      <w:r w:rsidR="008505E1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essores: </w:t>
      </w:r>
      <w:r w:rsidR="00FD4BC3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Amina </w:t>
      </w:r>
      <w:r w:rsid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Chain Costa</w:t>
      </w:r>
      <w:r w:rsidR="00FD4BC3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8505E1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Ana Beatriz Siqueira, Camila Mara</w:t>
      </w:r>
      <w:r w:rsidR="00906FC4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nha, Clarissa Magalhães</w:t>
      </w:r>
      <w:r w:rsidR="008505E1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Daniele Mendonça, </w:t>
      </w:r>
      <w:proofErr w:type="spellStart"/>
      <w:r w:rsidR="008505E1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Enilce</w:t>
      </w:r>
      <w:proofErr w:type="spellEnd"/>
      <w:r w:rsidR="008505E1" w:rsidRPr="0007565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Sally, Kátia Ayres, Luciene </w:t>
      </w:r>
      <w:proofErr w:type="spellStart"/>
      <w:r w:rsidR="008505E1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Burlandy</w:t>
      </w:r>
      <w:proofErr w:type="spellEnd"/>
      <w:r w:rsidR="008505E1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906FC4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Luiz </w:t>
      </w:r>
      <w:proofErr w:type="spellStart"/>
      <w:r w:rsidR="00906FC4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Antonio</w:t>
      </w:r>
      <w:proofErr w:type="spellEnd"/>
      <w:r w:rsidR="00906FC4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dos Anjos, </w:t>
      </w:r>
      <w:r w:rsidR="004C55C7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Manoela </w:t>
      </w:r>
      <w:proofErr w:type="spellStart"/>
      <w:r w:rsidR="004C55C7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Pessanha</w:t>
      </w:r>
      <w:proofErr w:type="spellEnd"/>
      <w:r w:rsidR="008505E1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150A6A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Maria das Graças Medeiros, </w:t>
      </w:r>
      <w:r w:rsidR="004C55C7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Maristela Soares Lourenço, </w:t>
      </w:r>
      <w:r w:rsidR="008505E1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Patrícia Camacho Dias, Patr</w:t>
      </w:r>
      <w:r w:rsidR="00840E9D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í</w:t>
      </w:r>
      <w:r w:rsidR="008505E1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cia Henriques, Roseane</w:t>
      </w:r>
      <w:r w:rsidR="00CA0CDE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Barbosa</w:t>
      </w:r>
      <w:r w:rsidR="00150A6A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Silvia Pereira</w:t>
      </w:r>
      <w:r w:rsidR="004C55C7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Úrsula </w:t>
      </w:r>
      <w:proofErr w:type="spellStart"/>
      <w:r w:rsidR="004C55C7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Bagni</w:t>
      </w:r>
      <w:proofErr w:type="spellEnd"/>
      <w:r w:rsidR="00906FC4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8A6AFE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A6AFE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e Vivian </w:t>
      </w:r>
      <w:proofErr w:type="spellStart"/>
      <w:r w:rsidR="008A6AFE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Wahrlich</w:t>
      </w:r>
      <w:proofErr w:type="spellEnd"/>
      <w:r w:rsidR="008505E1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</w:t>
      </w:r>
      <w:r w:rsidR="007338A2" w:rsidRPr="00B115D5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906FC4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ausência</w:t>
      </w:r>
      <w:r w:rsidR="007338A2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da </w:t>
      </w:r>
      <w:r w:rsidR="007E0107" w:rsidRPr="00B115D5">
        <w:rPr>
          <w:rFonts w:ascii="Times New Roman" w:hAnsi="Times New Roman" w:cs="Times New Roman"/>
          <w:spacing w:val="3"/>
          <w:sz w:val="24"/>
          <w:szCs w:val="24"/>
        </w:rPr>
        <w:t>Prof.ª</w:t>
      </w:r>
      <w:r w:rsidR="007338A2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Daniele </w:t>
      </w:r>
      <w:r w:rsidR="00CF30A8">
        <w:rPr>
          <w:rFonts w:ascii="Times New Roman" w:hAnsi="Times New Roman" w:cs="Times New Roman"/>
          <w:spacing w:val="3"/>
          <w:sz w:val="24"/>
          <w:szCs w:val="24"/>
        </w:rPr>
        <w:t>Soares</w:t>
      </w:r>
      <w:r w:rsidR="007338A2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foi</w:t>
      </w:r>
      <w:r w:rsidR="004C55C7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7338A2" w:rsidRPr="00B115D5">
        <w:rPr>
          <w:rFonts w:ascii="Times New Roman" w:hAnsi="Times New Roman" w:cs="Times New Roman"/>
          <w:spacing w:val="3"/>
          <w:sz w:val="24"/>
          <w:szCs w:val="24"/>
        </w:rPr>
        <w:t>justificada.</w:t>
      </w:r>
      <w:r w:rsidR="00D107AC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 reunião teve como pontos de pauta</w:t>
      </w:r>
      <w:r w:rsidR="00D703D7" w:rsidRPr="00B115D5">
        <w:rPr>
          <w:rFonts w:ascii="Times New Roman" w:hAnsi="Times New Roman" w:cs="Times New Roman"/>
          <w:sz w:val="24"/>
          <w:szCs w:val="24"/>
        </w:rPr>
        <w:t>:</w:t>
      </w:r>
      <w:r w:rsidR="008A6AFE" w:rsidRPr="00B115D5">
        <w:rPr>
          <w:rFonts w:ascii="Times New Roman" w:hAnsi="Times New Roman" w:cs="Times New Roman"/>
          <w:sz w:val="24"/>
          <w:szCs w:val="24"/>
        </w:rPr>
        <w:t xml:space="preserve"> 1. </w:t>
      </w:r>
      <w:r w:rsidR="00E8146B" w:rsidRPr="00B115D5">
        <w:rPr>
          <w:rFonts w:ascii="Times New Roman" w:hAnsi="Times New Roman" w:cs="Times New Roman"/>
          <w:sz w:val="24"/>
          <w:szCs w:val="24"/>
        </w:rPr>
        <w:t>Aprovação das a</w:t>
      </w:r>
      <w:r w:rsidR="00D703D7" w:rsidRPr="00B115D5">
        <w:rPr>
          <w:rFonts w:ascii="Times New Roman" w:hAnsi="Times New Roman" w:cs="Times New Roman"/>
          <w:sz w:val="24"/>
          <w:szCs w:val="24"/>
        </w:rPr>
        <w:t xml:space="preserve">tas das reuniões ordinária </w:t>
      </w:r>
      <w:r w:rsidR="008A6AFE" w:rsidRPr="00B115D5">
        <w:rPr>
          <w:rFonts w:ascii="Times New Roman" w:hAnsi="Times New Roman" w:cs="Times New Roman"/>
          <w:sz w:val="24"/>
          <w:szCs w:val="24"/>
        </w:rPr>
        <w:t>e extraordinárias de junho</w:t>
      </w:r>
      <w:r w:rsidR="00CF30A8">
        <w:rPr>
          <w:rFonts w:ascii="Times New Roman" w:hAnsi="Times New Roman" w:cs="Times New Roman"/>
          <w:sz w:val="24"/>
          <w:szCs w:val="24"/>
        </w:rPr>
        <w:t xml:space="preserve"> de</w:t>
      </w:r>
      <w:r w:rsidR="008A6AFE" w:rsidRPr="00B115D5">
        <w:rPr>
          <w:rFonts w:ascii="Times New Roman" w:hAnsi="Times New Roman" w:cs="Times New Roman"/>
          <w:sz w:val="24"/>
          <w:szCs w:val="24"/>
        </w:rPr>
        <w:t xml:space="preserve"> 2020, 2. Coordenação compartilhada pelos </w:t>
      </w:r>
      <w:r w:rsidR="00CF30A8">
        <w:rPr>
          <w:rFonts w:ascii="Times New Roman" w:hAnsi="Times New Roman" w:cs="Times New Roman"/>
          <w:sz w:val="24"/>
          <w:szCs w:val="24"/>
        </w:rPr>
        <w:t>Departamento</w:t>
      </w:r>
      <w:r w:rsidR="00D703D7" w:rsidRPr="00B115D5">
        <w:rPr>
          <w:rFonts w:ascii="Times New Roman" w:hAnsi="Times New Roman" w:cs="Times New Roman"/>
          <w:sz w:val="24"/>
          <w:szCs w:val="24"/>
        </w:rPr>
        <w:t>s (MNS e MND) dos laboratórios (LABDI, LABAS, LABAL, LABNE, LANUFF, Informática, EME, Biotério) e ambulatórios da FNEJF</w:t>
      </w:r>
      <w:r w:rsidR="008A6AFE" w:rsidRPr="00B115D5">
        <w:rPr>
          <w:rFonts w:ascii="Times New Roman" w:hAnsi="Times New Roman" w:cs="Times New Roman"/>
          <w:sz w:val="24"/>
          <w:szCs w:val="24"/>
        </w:rPr>
        <w:t xml:space="preserve">, 3. </w:t>
      </w:r>
      <w:r w:rsidR="00D703D7" w:rsidRPr="00B115D5">
        <w:rPr>
          <w:rFonts w:ascii="Times New Roman" w:hAnsi="Times New Roman" w:cs="Times New Roman"/>
          <w:sz w:val="24"/>
          <w:szCs w:val="24"/>
        </w:rPr>
        <w:t>Disciplinas teóricas oferecidas em modalidade de ensino remoto no 1º semestre de 2020</w:t>
      </w:r>
      <w:r w:rsidR="008A6AFE" w:rsidRPr="00B115D5">
        <w:rPr>
          <w:rFonts w:ascii="Times New Roman" w:hAnsi="Times New Roman" w:cs="Times New Roman"/>
          <w:sz w:val="24"/>
          <w:szCs w:val="24"/>
        </w:rPr>
        <w:t xml:space="preserve">, 4. </w:t>
      </w:r>
      <w:r w:rsidR="00D703D7" w:rsidRPr="00B115D5">
        <w:rPr>
          <w:rFonts w:ascii="Times New Roman" w:hAnsi="Times New Roman" w:cs="Times New Roman"/>
          <w:sz w:val="24"/>
          <w:szCs w:val="24"/>
        </w:rPr>
        <w:t>Utilização dos recursos</w:t>
      </w:r>
      <w:r w:rsidR="00CF30A8">
        <w:rPr>
          <w:rFonts w:ascii="Times New Roman" w:hAnsi="Times New Roman" w:cs="Times New Roman"/>
          <w:sz w:val="24"/>
          <w:szCs w:val="24"/>
        </w:rPr>
        <w:t xml:space="preserve"> financeiros</w:t>
      </w:r>
      <w:r w:rsidR="00D703D7" w:rsidRPr="00B115D5">
        <w:rPr>
          <w:rFonts w:ascii="Times New Roman" w:hAnsi="Times New Roman" w:cs="Times New Roman"/>
          <w:sz w:val="24"/>
          <w:szCs w:val="24"/>
        </w:rPr>
        <w:t xml:space="preserve"> oriundos dos projetos de pesquisa contemplados no Edital PDPA - parceria UFF-FEC-PMN</w:t>
      </w:r>
      <w:r w:rsidR="008A6AFE" w:rsidRPr="00B115D5">
        <w:rPr>
          <w:rFonts w:ascii="Times New Roman" w:hAnsi="Times New Roman" w:cs="Times New Roman"/>
          <w:sz w:val="24"/>
          <w:szCs w:val="24"/>
        </w:rPr>
        <w:t xml:space="preserve">, 5. </w:t>
      </w:r>
      <w:r w:rsidR="00D703D7" w:rsidRPr="00B115D5">
        <w:rPr>
          <w:rFonts w:ascii="Times New Roman" w:hAnsi="Times New Roman" w:cs="Times New Roman"/>
          <w:sz w:val="24"/>
          <w:szCs w:val="24"/>
        </w:rPr>
        <w:t>Projeto de extensão: “GEDINS sem fronteiras: fortalecendo o debate sobre diversidade e</w:t>
      </w:r>
      <w:r w:rsidR="00EF367B" w:rsidRPr="00B115D5">
        <w:rPr>
          <w:rFonts w:ascii="Times New Roman" w:hAnsi="Times New Roman" w:cs="Times New Roman"/>
          <w:sz w:val="24"/>
          <w:szCs w:val="24"/>
        </w:rPr>
        <w:t xml:space="preserve"> inclusão em nutrição e saúde” - </w:t>
      </w:r>
      <w:r w:rsidR="007E0107" w:rsidRPr="00B115D5">
        <w:rPr>
          <w:rFonts w:ascii="Times New Roman" w:hAnsi="Times New Roman" w:cs="Times New Roman"/>
          <w:spacing w:val="3"/>
          <w:sz w:val="24"/>
          <w:szCs w:val="24"/>
        </w:rPr>
        <w:t>Prof.ª</w:t>
      </w:r>
      <w:r w:rsidR="00EF367B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D703D7" w:rsidRPr="00B115D5">
        <w:rPr>
          <w:rFonts w:ascii="Times New Roman" w:hAnsi="Times New Roman" w:cs="Times New Roman"/>
          <w:sz w:val="24"/>
          <w:szCs w:val="24"/>
        </w:rPr>
        <w:t>Ursula</w:t>
      </w:r>
      <w:proofErr w:type="spellEnd"/>
      <w:r w:rsidR="00D703D7" w:rsidRPr="00B115D5">
        <w:rPr>
          <w:rFonts w:ascii="Times New Roman" w:hAnsi="Times New Roman" w:cs="Times New Roman"/>
          <w:sz w:val="24"/>
          <w:szCs w:val="24"/>
        </w:rPr>
        <w:t xml:space="preserve"> Viana</w:t>
      </w:r>
      <w:r w:rsidR="00D2001E" w:rsidRPr="00B115D5">
        <w:rPr>
          <w:rFonts w:ascii="Times New Roman" w:hAnsi="Times New Roman" w:cs="Times New Roman"/>
          <w:sz w:val="24"/>
          <w:szCs w:val="24"/>
        </w:rPr>
        <w:t xml:space="preserve"> e 6. Projeto de extensão “Avaliação e adequações sanitárias dos Serviços de Alimentação na pandemia da </w:t>
      </w:r>
      <w:r w:rsidR="00D2001E" w:rsidRPr="00B115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COVID-19 na </w:t>
      </w:r>
      <w:r w:rsidR="00D2001E" w:rsidRPr="00B115D5">
        <w:rPr>
          <w:rFonts w:ascii="Times New Roman" w:hAnsi="Times New Roman" w:cs="Times New Roman"/>
          <w:sz w:val="24"/>
          <w:szCs w:val="24"/>
        </w:rPr>
        <w:t xml:space="preserve">Universidade Federal Fluminense” - </w:t>
      </w:r>
      <w:r w:rsidR="00D2001E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Prof.ª Maria das Graças Medeiros. </w:t>
      </w:r>
      <w:r w:rsidR="004C55C7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Os </w:t>
      </w:r>
      <w:r w:rsidR="006C4F0F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Informes</w:t>
      </w:r>
      <w:r w:rsidR="00544286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foram</w:t>
      </w:r>
      <w:r w:rsidR="006C4F0F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:</w:t>
      </w:r>
      <w:r w:rsidR="00544286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1. </w:t>
      </w:r>
      <w:r w:rsidR="000E1AF7" w:rsidRPr="00B115D5">
        <w:rPr>
          <w:rFonts w:ascii="Times New Roman" w:hAnsi="Times New Roman" w:cs="Times New Roman"/>
          <w:sz w:val="24"/>
          <w:szCs w:val="24"/>
        </w:rPr>
        <w:t xml:space="preserve">Projeto de pesquisa: “Segurança Alimentar e Nutricional de pessoas assistidas pelo Benefício de Prestação Continuada no Brasil”. </w:t>
      </w:r>
      <w:r w:rsidR="007E0107" w:rsidRPr="00B115D5">
        <w:rPr>
          <w:rFonts w:ascii="Times New Roman" w:hAnsi="Times New Roman" w:cs="Times New Roman"/>
          <w:spacing w:val="3"/>
          <w:sz w:val="24"/>
          <w:szCs w:val="24"/>
        </w:rPr>
        <w:t>Prof.ª</w:t>
      </w:r>
      <w:r w:rsidR="00EF367B" w:rsidRPr="00B115D5">
        <w:rPr>
          <w:rFonts w:ascii="Times New Roman" w:hAnsi="Times New Roman" w:cs="Times New Roman"/>
          <w:sz w:val="24"/>
          <w:szCs w:val="24"/>
        </w:rPr>
        <w:t xml:space="preserve">. Úrsula Viana, 2. </w:t>
      </w:r>
      <w:r w:rsidR="000E1AF7" w:rsidRPr="00B115D5">
        <w:rPr>
          <w:rFonts w:ascii="Times New Roman" w:hAnsi="Times New Roman" w:cs="Times New Roman"/>
          <w:sz w:val="24"/>
          <w:szCs w:val="24"/>
        </w:rPr>
        <w:t>Plano de contingência da FNEJF frente à pandemia da COVID-19</w:t>
      </w:r>
      <w:r w:rsidR="00EF367B" w:rsidRPr="00B115D5">
        <w:rPr>
          <w:rFonts w:ascii="Times New Roman" w:hAnsi="Times New Roman" w:cs="Times New Roman"/>
          <w:sz w:val="24"/>
          <w:szCs w:val="24"/>
        </w:rPr>
        <w:t>, 3</w:t>
      </w:r>
      <w:r w:rsidR="00544286" w:rsidRPr="00B115D5">
        <w:rPr>
          <w:rFonts w:ascii="Times New Roman" w:hAnsi="Times New Roman" w:cs="Times New Roman"/>
          <w:sz w:val="24"/>
          <w:szCs w:val="24"/>
        </w:rPr>
        <w:t xml:space="preserve">. </w:t>
      </w:r>
      <w:r w:rsidR="000E1AF7" w:rsidRPr="00B115D5">
        <w:rPr>
          <w:rFonts w:ascii="Times New Roman" w:hAnsi="Times New Roman" w:cs="Times New Roman"/>
          <w:sz w:val="24"/>
          <w:szCs w:val="24"/>
        </w:rPr>
        <w:t>Editais da UFF relacionados a atividades remotas</w:t>
      </w:r>
      <w:r w:rsidR="00EF367B" w:rsidRPr="00B115D5">
        <w:rPr>
          <w:rFonts w:ascii="Times New Roman" w:hAnsi="Times New Roman" w:cs="Times New Roman"/>
          <w:sz w:val="24"/>
          <w:szCs w:val="24"/>
        </w:rPr>
        <w:t>, 4</w:t>
      </w:r>
      <w:r w:rsidR="00544286" w:rsidRPr="00B115D5">
        <w:rPr>
          <w:rFonts w:ascii="Times New Roman" w:hAnsi="Times New Roman" w:cs="Times New Roman"/>
          <w:sz w:val="24"/>
          <w:szCs w:val="24"/>
        </w:rPr>
        <w:t xml:space="preserve">. </w:t>
      </w:r>
      <w:r w:rsidR="000E1AF7" w:rsidRPr="00B115D5">
        <w:rPr>
          <w:rFonts w:ascii="Times New Roman" w:hAnsi="Times New Roman" w:cs="Times New Roman"/>
          <w:sz w:val="24"/>
          <w:szCs w:val="24"/>
        </w:rPr>
        <w:t xml:space="preserve">Registro das Atividades </w:t>
      </w:r>
      <w:r w:rsidR="00B115D5" w:rsidRPr="00B115D5">
        <w:rPr>
          <w:rFonts w:ascii="Times New Roman" w:hAnsi="Times New Roman" w:cs="Times New Roman"/>
          <w:sz w:val="24"/>
          <w:szCs w:val="24"/>
        </w:rPr>
        <w:t>Acadêmicas Complementares</w:t>
      </w:r>
      <w:r w:rsidR="000E1AF7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CF30A8">
        <w:rPr>
          <w:rFonts w:ascii="Times New Roman" w:hAnsi="Times New Roman" w:cs="Times New Roman"/>
          <w:sz w:val="24"/>
          <w:szCs w:val="24"/>
        </w:rPr>
        <w:t xml:space="preserve">(AAC) </w:t>
      </w:r>
      <w:r w:rsidR="000E1AF7" w:rsidRPr="00B115D5">
        <w:rPr>
          <w:rFonts w:ascii="Times New Roman" w:hAnsi="Times New Roman" w:cs="Times New Roman"/>
          <w:sz w:val="24"/>
          <w:szCs w:val="24"/>
        </w:rPr>
        <w:t>durante o trabalho remoto</w:t>
      </w:r>
      <w:r w:rsidR="00EF367B" w:rsidRPr="00B115D5">
        <w:rPr>
          <w:rFonts w:ascii="Times New Roman" w:hAnsi="Times New Roman" w:cs="Times New Roman"/>
          <w:sz w:val="24"/>
          <w:szCs w:val="24"/>
        </w:rPr>
        <w:t>, 5</w:t>
      </w:r>
      <w:r w:rsidR="00544286" w:rsidRPr="00B115D5">
        <w:rPr>
          <w:rFonts w:ascii="Times New Roman" w:hAnsi="Times New Roman" w:cs="Times New Roman"/>
          <w:sz w:val="24"/>
          <w:szCs w:val="24"/>
        </w:rPr>
        <w:t xml:space="preserve">. </w:t>
      </w:r>
      <w:r w:rsidR="002B3BA9" w:rsidRPr="00B115D5">
        <w:rPr>
          <w:rFonts w:ascii="Times New Roman" w:hAnsi="Times New Roman" w:cs="Times New Roman"/>
          <w:sz w:val="24"/>
          <w:szCs w:val="24"/>
        </w:rPr>
        <w:t>Reunião interdepartamental - p</w:t>
      </w:r>
      <w:r w:rsidR="00EF367B" w:rsidRPr="00B115D5">
        <w:rPr>
          <w:rFonts w:ascii="Times New Roman" w:hAnsi="Times New Roman" w:cs="Times New Roman"/>
          <w:sz w:val="24"/>
          <w:szCs w:val="24"/>
        </w:rPr>
        <w:t>auta: Práticas Integradas (d</w:t>
      </w:r>
      <w:r w:rsidR="000E1AF7" w:rsidRPr="00B115D5">
        <w:rPr>
          <w:rFonts w:ascii="Times New Roman" w:hAnsi="Times New Roman" w:cs="Times New Roman"/>
          <w:sz w:val="24"/>
          <w:szCs w:val="24"/>
        </w:rPr>
        <w:t>ata: 15 de julho às 09 horas</w:t>
      </w:r>
      <w:r w:rsidR="00EF367B" w:rsidRPr="00B115D5">
        <w:rPr>
          <w:rFonts w:ascii="Times New Roman" w:hAnsi="Times New Roman" w:cs="Times New Roman"/>
          <w:sz w:val="24"/>
          <w:szCs w:val="24"/>
        </w:rPr>
        <w:t>)</w:t>
      </w:r>
      <w:r w:rsidR="00544286" w:rsidRPr="00B115D5">
        <w:rPr>
          <w:rFonts w:ascii="Times New Roman" w:hAnsi="Times New Roman" w:cs="Times New Roman"/>
          <w:sz w:val="24"/>
          <w:szCs w:val="24"/>
        </w:rPr>
        <w:t>,</w:t>
      </w:r>
      <w:r w:rsidR="00EF367B" w:rsidRPr="00B115D5">
        <w:rPr>
          <w:rFonts w:ascii="Times New Roman" w:hAnsi="Times New Roman" w:cs="Times New Roman"/>
          <w:sz w:val="24"/>
          <w:szCs w:val="24"/>
        </w:rPr>
        <w:t xml:space="preserve"> 6</w:t>
      </w:r>
      <w:r w:rsidR="00544286" w:rsidRPr="00B115D5">
        <w:rPr>
          <w:rFonts w:ascii="Times New Roman" w:hAnsi="Times New Roman" w:cs="Times New Roman"/>
          <w:sz w:val="24"/>
          <w:szCs w:val="24"/>
        </w:rPr>
        <w:t xml:space="preserve">. </w:t>
      </w:r>
      <w:r w:rsidR="000E1AF7" w:rsidRPr="00B115D5">
        <w:rPr>
          <w:rFonts w:ascii="Times New Roman" w:hAnsi="Times New Roman" w:cs="Times New Roman"/>
          <w:sz w:val="24"/>
          <w:szCs w:val="24"/>
        </w:rPr>
        <w:t>Prorrogação da licença</w:t>
      </w:r>
      <w:r w:rsidR="00CF30A8">
        <w:rPr>
          <w:rFonts w:ascii="Times New Roman" w:hAnsi="Times New Roman" w:cs="Times New Roman"/>
          <w:sz w:val="24"/>
          <w:szCs w:val="24"/>
        </w:rPr>
        <w:t xml:space="preserve"> para tratar de assuntos particulares -</w:t>
      </w:r>
      <w:r w:rsidR="000E1AF7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7E0107" w:rsidRPr="00B115D5">
        <w:rPr>
          <w:rFonts w:ascii="Times New Roman" w:hAnsi="Times New Roman" w:cs="Times New Roman"/>
          <w:sz w:val="24"/>
          <w:szCs w:val="24"/>
        </w:rPr>
        <w:t>Prof.ª</w:t>
      </w:r>
      <w:r w:rsidR="000E1AF7" w:rsidRPr="00B115D5">
        <w:rPr>
          <w:rFonts w:ascii="Times New Roman" w:hAnsi="Times New Roman" w:cs="Times New Roman"/>
          <w:sz w:val="24"/>
          <w:szCs w:val="24"/>
        </w:rPr>
        <w:t xml:space="preserve"> Camila Favaretto </w:t>
      </w:r>
      <w:r w:rsidR="00CF30A8">
        <w:rPr>
          <w:rFonts w:ascii="Times New Roman" w:hAnsi="Times New Roman" w:cs="Times New Roman"/>
          <w:sz w:val="24"/>
          <w:szCs w:val="24"/>
        </w:rPr>
        <w:t>–</w:t>
      </w:r>
      <w:r w:rsidR="000E1AF7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CF30A8">
        <w:rPr>
          <w:rFonts w:ascii="Times New Roman" w:hAnsi="Times New Roman" w:cs="Times New Roman"/>
          <w:sz w:val="24"/>
          <w:szCs w:val="24"/>
        </w:rPr>
        <w:t>Publicação em Boletim de Serviço (</w:t>
      </w:r>
      <w:r w:rsidR="000E1AF7" w:rsidRPr="00B115D5">
        <w:rPr>
          <w:rFonts w:ascii="Times New Roman" w:hAnsi="Times New Roman" w:cs="Times New Roman"/>
          <w:sz w:val="24"/>
          <w:szCs w:val="24"/>
        </w:rPr>
        <w:t>Portaria 66.917 de 29/06/20</w:t>
      </w:r>
      <w:r w:rsidR="00CF30A8">
        <w:rPr>
          <w:rFonts w:ascii="Times New Roman" w:hAnsi="Times New Roman" w:cs="Times New Roman"/>
          <w:sz w:val="24"/>
          <w:szCs w:val="24"/>
        </w:rPr>
        <w:t>)</w:t>
      </w:r>
      <w:r w:rsidR="00EF367B" w:rsidRPr="00B115D5">
        <w:rPr>
          <w:rFonts w:ascii="Times New Roman" w:hAnsi="Times New Roman" w:cs="Times New Roman"/>
          <w:sz w:val="24"/>
          <w:szCs w:val="24"/>
        </w:rPr>
        <w:t>, 7</w:t>
      </w:r>
      <w:r w:rsidR="00544286" w:rsidRPr="00B115D5">
        <w:rPr>
          <w:rFonts w:ascii="Times New Roman" w:hAnsi="Times New Roman" w:cs="Times New Roman"/>
          <w:sz w:val="24"/>
          <w:szCs w:val="24"/>
        </w:rPr>
        <w:t xml:space="preserve">. </w:t>
      </w:r>
      <w:r w:rsidR="000E1AF7" w:rsidRPr="00B115D5">
        <w:rPr>
          <w:rFonts w:ascii="Times New Roman" w:hAnsi="Times New Roman" w:cs="Times New Roman"/>
          <w:sz w:val="24"/>
          <w:szCs w:val="24"/>
        </w:rPr>
        <w:t xml:space="preserve">Renovação de contrato. </w:t>
      </w:r>
      <w:r w:rsidR="007E0107" w:rsidRPr="00B115D5">
        <w:rPr>
          <w:rFonts w:ascii="Times New Roman" w:hAnsi="Times New Roman" w:cs="Times New Roman"/>
          <w:spacing w:val="3"/>
          <w:sz w:val="24"/>
          <w:szCs w:val="24"/>
        </w:rPr>
        <w:t>Prof.ª</w:t>
      </w:r>
      <w:r w:rsidR="000E1AF7" w:rsidRPr="00B115D5">
        <w:rPr>
          <w:rFonts w:ascii="Times New Roman" w:hAnsi="Times New Roman" w:cs="Times New Roman"/>
          <w:sz w:val="24"/>
          <w:szCs w:val="24"/>
        </w:rPr>
        <w:t xml:space="preserve"> Clarissa Magalhães </w:t>
      </w:r>
      <w:r w:rsidR="00B115D5" w:rsidRPr="00B115D5">
        <w:rPr>
          <w:rFonts w:ascii="Times New Roman" w:hAnsi="Times New Roman" w:cs="Times New Roman"/>
          <w:sz w:val="24"/>
          <w:szCs w:val="24"/>
        </w:rPr>
        <w:t>até 30</w:t>
      </w:r>
      <w:r w:rsidR="000E1AF7" w:rsidRPr="00B115D5">
        <w:rPr>
          <w:rFonts w:ascii="Times New Roman" w:hAnsi="Times New Roman" w:cs="Times New Roman"/>
          <w:sz w:val="24"/>
          <w:szCs w:val="24"/>
        </w:rPr>
        <w:t>/06/2021</w:t>
      </w:r>
      <w:r w:rsidR="007E0107" w:rsidRPr="00B115D5">
        <w:rPr>
          <w:rFonts w:ascii="Times New Roman" w:hAnsi="Times New Roman" w:cs="Times New Roman"/>
          <w:sz w:val="24"/>
          <w:szCs w:val="24"/>
        </w:rPr>
        <w:t>, 8</w:t>
      </w:r>
      <w:r w:rsidR="00544286" w:rsidRPr="00B115D5">
        <w:rPr>
          <w:rFonts w:ascii="Times New Roman" w:hAnsi="Times New Roman" w:cs="Times New Roman"/>
          <w:sz w:val="24"/>
          <w:szCs w:val="24"/>
        </w:rPr>
        <w:t xml:space="preserve">. </w:t>
      </w:r>
      <w:r w:rsidR="000E1AF7" w:rsidRPr="00B115D5">
        <w:rPr>
          <w:rFonts w:ascii="Times New Roman" w:hAnsi="Times New Roman" w:cs="Times New Roman"/>
          <w:sz w:val="24"/>
          <w:szCs w:val="24"/>
        </w:rPr>
        <w:t>Proposta dos calendários escolar e administrativo 2020</w:t>
      </w:r>
      <w:r w:rsidR="007E0107" w:rsidRPr="00B115D5">
        <w:rPr>
          <w:rFonts w:ascii="Times New Roman" w:hAnsi="Times New Roman" w:cs="Times New Roman"/>
          <w:sz w:val="24"/>
          <w:szCs w:val="24"/>
        </w:rPr>
        <w:t>, 9</w:t>
      </w:r>
      <w:r w:rsidR="00544286" w:rsidRPr="00B115D5">
        <w:rPr>
          <w:rFonts w:ascii="Times New Roman" w:hAnsi="Times New Roman" w:cs="Times New Roman"/>
          <w:sz w:val="24"/>
          <w:szCs w:val="24"/>
        </w:rPr>
        <w:t xml:space="preserve">. </w:t>
      </w:r>
      <w:r w:rsidR="007E0107" w:rsidRPr="00B115D5">
        <w:rPr>
          <w:rFonts w:ascii="Times New Roman" w:hAnsi="Times New Roman" w:cs="Times New Roman"/>
          <w:sz w:val="24"/>
          <w:szCs w:val="24"/>
        </w:rPr>
        <w:t>Processo </w:t>
      </w:r>
      <w:r w:rsidR="000E1AF7" w:rsidRPr="00B115D5">
        <w:rPr>
          <w:rFonts w:ascii="Times New Roman" w:hAnsi="Times New Roman" w:cs="Times New Roman"/>
          <w:sz w:val="24"/>
          <w:szCs w:val="24"/>
        </w:rPr>
        <w:t xml:space="preserve">de Progressão docente </w:t>
      </w:r>
      <w:r w:rsidR="00544286" w:rsidRPr="00B115D5">
        <w:rPr>
          <w:rFonts w:ascii="Times New Roman" w:hAnsi="Times New Roman" w:cs="Times New Roman"/>
          <w:sz w:val="24"/>
          <w:szCs w:val="24"/>
        </w:rPr>
        <w:t>–</w:t>
      </w:r>
      <w:r w:rsidR="000E1AF7" w:rsidRPr="00B115D5">
        <w:rPr>
          <w:rFonts w:ascii="Times New Roman" w:hAnsi="Times New Roman" w:cs="Times New Roman"/>
          <w:sz w:val="24"/>
          <w:szCs w:val="24"/>
        </w:rPr>
        <w:t xml:space="preserve"> SEI</w:t>
      </w:r>
      <w:r w:rsidR="00544286" w:rsidRPr="00B115D5">
        <w:rPr>
          <w:rFonts w:ascii="Times New Roman" w:hAnsi="Times New Roman" w:cs="Times New Roman"/>
          <w:sz w:val="24"/>
          <w:szCs w:val="24"/>
        </w:rPr>
        <w:t>,</w:t>
      </w:r>
      <w:r w:rsidR="007E0107" w:rsidRPr="00B115D5">
        <w:rPr>
          <w:rFonts w:ascii="Times New Roman" w:hAnsi="Times New Roman" w:cs="Times New Roman"/>
          <w:sz w:val="24"/>
          <w:szCs w:val="24"/>
        </w:rPr>
        <w:t xml:space="preserve"> 10</w:t>
      </w:r>
      <w:r w:rsidR="00544286" w:rsidRPr="00B115D5">
        <w:rPr>
          <w:rFonts w:ascii="Times New Roman" w:hAnsi="Times New Roman" w:cs="Times New Roman"/>
          <w:sz w:val="24"/>
          <w:szCs w:val="24"/>
        </w:rPr>
        <w:t xml:space="preserve">. </w:t>
      </w:r>
      <w:r w:rsidR="000E1AF7" w:rsidRPr="00B115D5">
        <w:rPr>
          <w:rFonts w:ascii="Times New Roman" w:hAnsi="Times New Roman" w:cs="Times New Roman"/>
          <w:sz w:val="24"/>
          <w:szCs w:val="24"/>
        </w:rPr>
        <w:t>GT de atividades práticas no HUAP</w:t>
      </w:r>
      <w:r w:rsidR="00544286" w:rsidRPr="00B115D5">
        <w:rPr>
          <w:rFonts w:ascii="Times New Roman" w:hAnsi="Times New Roman" w:cs="Times New Roman"/>
          <w:sz w:val="24"/>
          <w:szCs w:val="24"/>
        </w:rPr>
        <w:t xml:space="preserve">. </w:t>
      </w:r>
      <w:r w:rsidR="007E0107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No</w:t>
      </w:r>
      <w:r w:rsidR="001349FC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1349FC" w:rsidRPr="00B115D5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primeiro ponto de pauta</w:t>
      </w:r>
      <w:r w:rsidR="001349FC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a</w:t>
      </w:r>
      <w:r w:rsidR="00FE6E1E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proofErr w:type="spellStart"/>
      <w:r w:rsidR="00C91597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</w:t>
      </w:r>
      <w:r w:rsidR="00E1353D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rofª</w:t>
      </w:r>
      <w:proofErr w:type="spellEnd"/>
      <w:r w:rsidR="00FE6E1E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</w:t>
      </w:r>
      <w:r w:rsidR="000874DD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Amina Costa</w:t>
      </w:r>
      <w:r w:rsidR="00FE6E1E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iniciou a reunião </w:t>
      </w:r>
      <w:r w:rsidR="00544286" w:rsidRPr="00B115D5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7E0107" w:rsidRPr="00B115D5">
        <w:rPr>
          <w:rFonts w:ascii="Times New Roman" w:hAnsi="Times New Roman" w:cs="Times New Roman"/>
          <w:spacing w:val="3"/>
          <w:sz w:val="24"/>
          <w:szCs w:val="24"/>
        </w:rPr>
        <w:t>ratando da aprovação das atas ordinária e extraordinária</w:t>
      </w:r>
      <w:r w:rsidR="00CF30A8">
        <w:rPr>
          <w:rFonts w:ascii="Times New Roman" w:hAnsi="Times New Roman" w:cs="Times New Roman"/>
          <w:spacing w:val="3"/>
          <w:sz w:val="24"/>
          <w:szCs w:val="24"/>
        </w:rPr>
        <w:t>s</w:t>
      </w:r>
      <w:r w:rsidR="004A26E7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</w:t>
      </w:r>
      <w:r w:rsidR="007E0107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 junho</w:t>
      </w:r>
      <w:r w:rsidR="00CF30A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de 2020</w:t>
      </w:r>
      <w:r w:rsidR="007E0107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</w:t>
      </w:r>
      <w:r w:rsid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As atas foram aprovadas</w:t>
      </w:r>
      <w:r w:rsidR="00544286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1D3A81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No </w:t>
      </w:r>
      <w:r w:rsidR="001D3A81" w:rsidRPr="00B115D5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segundo ponto de pauta</w:t>
      </w:r>
      <w:r w:rsidR="00CA7919" w:rsidRPr="00B115D5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B115D5">
        <w:rPr>
          <w:rFonts w:ascii="Times New Roman" w:hAnsi="Times New Roman" w:cs="Times New Roman"/>
          <w:spacing w:val="3"/>
          <w:sz w:val="24"/>
          <w:szCs w:val="24"/>
        </w:rPr>
        <w:t xml:space="preserve"> que tratava da coordenação compartilhada dos laboratórios, </w:t>
      </w:r>
      <w:r w:rsidR="00CF30A8">
        <w:rPr>
          <w:rFonts w:ascii="Times New Roman" w:hAnsi="Times New Roman" w:cs="Times New Roman"/>
          <w:spacing w:val="3"/>
          <w:sz w:val="24"/>
          <w:szCs w:val="24"/>
        </w:rPr>
        <w:t>EME</w:t>
      </w:r>
      <w:r w:rsidR="00B115D5">
        <w:rPr>
          <w:rFonts w:ascii="Times New Roman" w:hAnsi="Times New Roman" w:cs="Times New Roman"/>
          <w:spacing w:val="3"/>
          <w:sz w:val="24"/>
          <w:szCs w:val="24"/>
        </w:rPr>
        <w:t xml:space="preserve"> e ambulatórios, após manifestação de quase todos os membros da plenária,</w:t>
      </w:r>
      <w:r w:rsidR="00CA7919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115D5">
        <w:rPr>
          <w:rFonts w:ascii="Times New Roman" w:hAnsi="Times New Roman" w:cs="Times New Roman"/>
          <w:spacing w:val="3"/>
          <w:sz w:val="24"/>
          <w:szCs w:val="24"/>
        </w:rPr>
        <w:t xml:space="preserve">ficou </w:t>
      </w:r>
      <w:r w:rsidR="00CF30A8">
        <w:rPr>
          <w:rFonts w:ascii="Times New Roman" w:hAnsi="Times New Roman" w:cs="Times New Roman"/>
          <w:spacing w:val="3"/>
          <w:sz w:val="24"/>
          <w:szCs w:val="24"/>
        </w:rPr>
        <w:t>deliberado</w:t>
      </w:r>
      <w:r w:rsidR="00B115D5">
        <w:rPr>
          <w:rFonts w:ascii="Times New Roman" w:hAnsi="Times New Roman" w:cs="Times New Roman"/>
          <w:spacing w:val="3"/>
          <w:sz w:val="24"/>
          <w:szCs w:val="24"/>
        </w:rPr>
        <w:t xml:space="preserve"> que a plenária não tinha elementos para concordar com a obrigatoriedade de compartilhamento de coordenações entre os </w:t>
      </w:r>
      <w:r w:rsidR="00CF30A8">
        <w:rPr>
          <w:rFonts w:ascii="Times New Roman" w:hAnsi="Times New Roman" w:cs="Times New Roman"/>
          <w:spacing w:val="3"/>
          <w:sz w:val="24"/>
          <w:szCs w:val="24"/>
        </w:rPr>
        <w:t>Departamento</w:t>
      </w:r>
      <w:r w:rsidR="00B115D5">
        <w:rPr>
          <w:rFonts w:ascii="Times New Roman" w:hAnsi="Times New Roman" w:cs="Times New Roman"/>
          <w:spacing w:val="3"/>
          <w:sz w:val="24"/>
          <w:szCs w:val="24"/>
        </w:rPr>
        <w:t xml:space="preserve">s. </w:t>
      </w:r>
      <w:r w:rsidR="008F783B">
        <w:rPr>
          <w:rFonts w:ascii="Times New Roman" w:hAnsi="Times New Roman" w:cs="Times New Roman"/>
          <w:spacing w:val="3"/>
          <w:sz w:val="24"/>
          <w:szCs w:val="24"/>
        </w:rPr>
        <w:t xml:space="preserve">As principais questões apontadas envolvem: 1) Dúvida se os professores tinham conhecimento técnico do espaço e equipamentos específicos de cada laboratório; 2) Responsabilidade financeira e administrativa; 3) Os laboratórios possuem vínculos com algumas disciplinas específicas; 4) Mudança nos </w:t>
      </w:r>
      <w:r w:rsidR="00CF30A8">
        <w:rPr>
          <w:rFonts w:ascii="Times New Roman" w:hAnsi="Times New Roman" w:cs="Times New Roman"/>
          <w:spacing w:val="3"/>
          <w:sz w:val="24"/>
          <w:szCs w:val="24"/>
        </w:rPr>
        <w:t>R</w:t>
      </w:r>
      <w:r w:rsidR="008F783B">
        <w:rPr>
          <w:rFonts w:ascii="Times New Roman" w:hAnsi="Times New Roman" w:cs="Times New Roman"/>
          <w:spacing w:val="3"/>
          <w:sz w:val="24"/>
          <w:szCs w:val="24"/>
        </w:rPr>
        <w:t xml:space="preserve">egulamentos. 5) Urgência de se fazer essas alterações em um período atípico, considerando a pandemia. 6) Existe a </w:t>
      </w:r>
      <w:r w:rsidR="008F783B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necessidade de ser uma regra obrigatória? Talvez possa haver uma mudança nos regulamentos de que todos os docentes são candidatos para assumir o posto de coordenador ou vice coordenador, principalmente considerando as afinidades dos docentes em cada laboratório. </w:t>
      </w:r>
      <w:r w:rsidR="00B115D5">
        <w:rPr>
          <w:rFonts w:ascii="Times New Roman" w:hAnsi="Times New Roman" w:cs="Times New Roman"/>
          <w:spacing w:val="3"/>
          <w:sz w:val="24"/>
          <w:szCs w:val="24"/>
        </w:rPr>
        <w:t>Dessa forma, o encaminhamento da plenária foi a solicitação de</w:t>
      </w:r>
      <w:r w:rsidR="00CA7919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50BFC" w:rsidRPr="00B115D5">
        <w:rPr>
          <w:rFonts w:ascii="Times New Roman" w:hAnsi="Times New Roman" w:cs="Times New Roman"/>
          <w:spacing w:val="3"/>
          <w:sz w:val="24"/>
          <w:szCs w:val="24"/>
        </w:rPr>
        <w:t>uma reunião</w:t>
      </w:r>
      <w:r w:rsidR="00CA7919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entre</w:t>
      </w:r>
      <w:r w:rsidR="00F97E83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115D5">
        <w:rPr>
          <w:rFonts w:ascii="Times New Roman" w:hAnsi="Times New Roman" w:cs="Times New Roman"/>
          <w:spacing w:val="3"/>
          <w:sz w:val="24"/>
          <w:szCs w:val="24"/>
        </w:rPr>
        <w:t xml:space="preserve">as </w:t>
      </w:r>
      <w:r w:rsidR="00F97E83" w:rsidRPr="00B115D5">
        <w:rPr>
          <w:rFonts w:ascii="Times New Roman" w:hAnsi="Times New Roman" w:cs="Times New Roman"/>
          <w:spacing w:val="3"/>
          <w:sz w:val="24"/>
          <w:szCs w:val="24"/>
        </w:rPr>
        <w:t>chef</w:t>
      </w:r>
      <w:r w:rsidR="00B115D5">
        <w:rPr>
          <w:rFonts w:ascii="Times New Roman" w:hAnsi="Times New Roman" w:cs="Times New Roman"/>
          <w:spacing w:val="3"/>
          <w:sz w:val="24"/>
          <w:szCs w:val="24"/>
        </w:rPr>
        <w:t>ias</w:t>
      </w:r>
      <w:r w:rsidR="00F97E83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de </w:t>
      </w:r>
      <w:r w:rsidR="00CF30A8">
        <w:rPr>
          <w:rFonts w:ascii="Times New Roman" w:hAnsi="Times New Roman" w:cs="Times New Roman"/>
          <w:spacing w:val="3"/>
          <w:sz w:val="24"/>
          <w:szCs w:val="24"/>
        </w:rPr>
        <w:t>Departamento</w:t>
      </w:r>
      <w:r w:rsidR="00F97E83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s, </w:t>
      </w:r>
      <w:r w:rsidR="00CA7919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coordenadores </w:t>
      </w:r>
      <w:r w:rsidR="00B115D5">
        <w:rPr>
          <w:rFonts w:ascii="Times New Roman" w:hAnsi="Times New Roman" w:cs="Times New Roman"/>
          <w:spacing w:val="3"/>
          <w:sz w:val="24"/>
          <w:szCs w:val="24"/>
        </w:rPr>
        <w:t>atuais dos</w:t>
      </w:r>
      <w:r w:rsidR="00CA7919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laboratórios e ambulatórios,</w:t>
      </w:r>
      <w:r w:rsidR="00F97E83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e direção </w:t>
      </w:r>
      <w:r w:rsidR="00850BFC" w:rsidRPr="00B115D5">
        <w:rPr>
          <w:rFonts w:ascii="Times New Roman" w:hAnsi="Times New Roman" w:cs="Times New Roman"/>
          <w:spacing w:val="3"/>
          <w:sz w:val="24"/>
          <w:szCs w:val="24"/>
        </w:rPr>
        <w:t>para dirimir diversas dúvidas</w:t>
      </w:r>
      <w:r w:rsidR="008F783B">
        <w:rPr>
          <w:rFonts w:ascii="Times New Roman" w:hAnsi="Times New Roman" w:cs="Times New Roman"/>
          <w:spacing w:val="3"/>
          <w:sz w:val="24"/>
          <w:szCs w:val="24"/>
        </w:rPr>
        <w:t xml:space="preserve"> e preocupações</w:t>
      </w:r>
      <w:r w:rsidR="00850BFC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apontadas pela plenária</w:t>
      </w:r>
      <w:r w:rsidR="00F97E83" w:rsidRPr="00B115D5">
        <w:rPr>
          <w:rFonts w:ascii="Times New Roman" w:hAnsi="Times New Roman" w:cs="Times New Roman"/>
          <w:spacing w:val="3"/>
          <w:sz w:val="24"/>
          <w:szCs w:val="24"/>
        </w:rPr>
        <w:t>, e</w:t>
      </w:r>
      <w:r w:rsidR="00CF30A8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F97E83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em um segundo instante, caso seja necessário, solicitar uma reunião </w:t>
      </w:r>
      <w:r w:rsidR="00C50723" w:rsidRPr="00B115D5">
        <w:rPr>
          <w:rFonts w:ascii="Times New Roman" w:hAnsi="Times New Roman" w:cs="Times New Roman"/>
          <w:spacing w:val="3"/>
          <w:sz w:val="24"/>
          <w:szCs w:val="24"/>
        </w:rPr>
        <w:t>ampliada de Colegiado de U</w:t>
      </w:r>
      <w:r w:rsidR="00F97E83" w:rsidRPr="00B115D5">
        <w:rPr>
          <w:rFonts w:ascii="Times New Roman" w:hAnsi="Times New Roman" w:cs="Times New Roman"/>
          <w:spacing w:val="3"/>
          <w:sz w:val="24"/>
          <w:szCs w:val="24"/>
        </w:rPr>
        <w:t>nidade</w:t>
      </w:r>
      <w:r w:rsidR="008F783B">
        <w:rPr>
          <w:rFonts w:ascii="Times New Roman" w:hAnsi="Times New Roman" w:cs="Times New Roman"/>
          <w:spacing w:val="3"/>
          <w:sz w:val="24"/>
          <w:szCs w:val="24"/>
        </w:rPr>
        <w:t xml:space="preserve"> para que essa decisão seja institucional</w:t>
      </w:r>
      <w:r w:rsidR="00FE2518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743BF4" w:rsidRPr="00B115D5">
        <w:rPr>
          <w:rFonts w:ascii="Times New Roman" w:hAnsi="Times New Roman" w:cs="Times New Roman"/>
          <w:spacing w:val="3"/>
          <w:sz w:val="24"/>
          <w:szCs w:val="24"/>
        </w:rPr>
        <w:t>Com relação</w:t>
      </w:r>
      <w:r w:rsidR="006D42AA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ao</w:t>
      </w:r>
      <w:r w:rsidR="006D42AA" w:rsidRPr="00B115D5">
        <w:rPr>
          <w:rFonts w:ascii="Times New Roman" w:hAnsi="Times New Roman" w:cs="Times New Roman"/>
          <w:b/>
          <w:spacing w:val="3"/>
          <w:sz w:val="24"/>
          <w:szCs w:val="24"/>
        </w:rPr>
        <w:t xml:space="preserve"> terceiro ponto de pauta</w:t>
      </w:r>
      <w:r w:rsidR="006D42AA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, que tratou das </w:t>
      </w:r>
      <w:r w:rsidR="006D42AA" w:rsidRPr="00B115D5">
        <w:rPr>
          <w:rFonts w:ascii="Times New Roman" w:hAnsi="Times New Roman" w:cs="Times New Roman"/>
          <w:sz w:val="24"/>
          <w:szCs w:val="24"/>
        </w:rPr>
        <w:t>d</w:t>
      </w:r>
      <w:r w:rsidR="00743BF4" w:rsidRPr="00B115D5">
        <w:rPr>
          <w:rFonts w:ascii="Times New Roman" w:hAnsi="Times New Roman" w:cs="Times New Roman"/>
          <w:sz w:val="24"/>
          <w:szCs w:val="24"/>
        </w:rPr>
        <w:t xml:space="preserve">isciplinas teóricas </w:t>
      </w:r>
      <w:r w:rsidR="007C08D2" w:rsidRPr="00B115D5">
        <w:rPr>
          <w:rFonts w:ascii="Times New Roman" w:hAnsi="Times New Roman" w:cs="Times New Roman"/>
          <w:sz w:val="24"/>
          <w:szCs w:val="24"/>
        </w:rPr>
        <w:t xml:space="preserve">a serem </w:t>
      </w:r>
      <w:r w:rsidR="00743BF4" w:rsidRPr="00B115D5">
        <w:rPr>
          <w:rFonts w:ascii="Times New Roman" w:hAnsi="Times New Roman" w:cs="Times New Roman"/>
          <w:sz w:val="24"/>
          <w:szCs w:val="24"/>
        </w:rPr>
        <w:t>oferecidas em modalidade de ensino remoto</w:t>
      </w:r>
      <w:r w:rsidR="007C08D2" w:rsidRPr="00B115D5">
        <w:rPr>
          <w:rFonts w:ascii="Times New Roman" w:hAnsi="Times New Roman" w:cs="Times New Roman"/>
          <w:sz w:val="24"/>
          <w:szCs w:val="24"/>
        </w:rPr>
        <w:t>,</w:t>
      </w:r>
      <w:r w:rsidR="00743BF4" w:rsidRPr="00B115D5">
        <w:rPr>
          <w:rFonts w:ascii="Times New Roman" w:hAnsi="Times New Roman" w:cs="Times New Roman"/>
          <w:sz w:val="24"/>
          <w:szCs w:val="24"/>
        </w:rPr>
        <w:t xml:space="preserve"> no 1º semestre de 2020,</w:t>
      </w:r>
      <w:r w:rsidR="00156A99" w:rsidRPr="00B115D5">
        <w:rPr>
          <w:rFonts w:ascii="Times New Roman" w:hAnsi="Times New Roman" w:cs="Times New Roman"/>
          <w:sz w:val="24"/>
          <w:szCs w:val="24"/>
        </w:rPr>
        <w:t xml:space="preserve"> a partir de 14/09/2</w:t>
      </w:r>
      <w:r w:rsidR="00480CF1" w:rsidRPr="00B115D5">
        <w:rPr>
          <w:rFonts w:ascii="Times New Roman" w:hAnsi="Times New Roman" w:cs="Times New Roman"/>
          <w:sz w:val="24"/>
          <w:szCs w:val="24"/>
        </w:rPr>
        <w:t>020</w:t>
      </w:r>
      <w:r w:rsidR="0000777A" w:rsidRPr="00B115D5">
        <w:rPr>
          <w:rFonts w:ascii="Times New Roman" w:hAnsi="Times New Roman" w:cs="Times New Roman"/>
          <w:sz w:val="24"/>
          <w:szCs w:val="24"/>
        </w:rPr>
        <w:t>,</w:t>
      </w:r>
      <w:r w:rsidR="00CF30A8">
        <w:rPr>
          <w:rFonts w:ascii="Times New Roman" w:hAnsi="Times New Roman" w:cs="Times New Roman"/>
          <w:sz w:val="24"/>
          <w:szCs w:val="24"/>
        </w:rPr>
        <w:t xml:space="preserve"> segundo calendário escolar proposto</w:t>
      </w:r>
      <w:r w:rsidR="000878C2">
        <w:rPr>
          <w:rFonts w:ascii="Times New Roman" w:hAnsi="Times New Roman" w:cs="Times New Roman"/>
          <w:sz w:val="24"/>
          <w:szCs w:val="24"/>
        </w:rPr>
        <w:t>,</w:t>
      </w:r>
      <w:r w:rsidR="00CF30A8">
        <w:rPr>
          <w:rFonts w:ascii="Times New Roman" w:hAnsi="Times New Roman" w:cs="Times New Roman"/>
          <w:sz w:val="24"/>
          <w:szCs w:val="24"/>
        </w:rPr>
        <w:t xml:space="preserve"> mas ainda não apro</w:t>
      </w:r>
      <w:r w:rsidR="000878C2">
        <w:rPr>
          <w:rFonts w:ascii="Times New Roman" w:hAnsi="Times New Roman" w:cs="Times New Roman"/>
          <w:sz w:val="24"/>
          <w:szCs w:val="24"/>
        </w:rPr>
        <w:t>v</w:t>
      </w:r>
      <w:r w:rsidR="00CF30A8">
        <w:rPr>
          <w:rFonts w:ascii="Times New Roman" w:hAnsi="Times New Roman" w:cs="Times New Roman"/>
          <w:sz w:val="24"/>
          <w:szCs w:val="24"/>
        </w:rPr>
        <w:t>ado,</w:t>
      </w:r>
      <w:r w:rsidR="00743BF4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105415" w:rsidRPr="00B115D5">
        <w:rPr>
          <w:rFonts w:ascii="Times New Roman" w:hAnsi="Times New Roman" w:cs="Times New Roman"/>
          <w:sz w:val="24"/>
          <w:szCs w:val="24"/>
        </w:rPr>
        <w:t>a plenária</w:t>
      </w:r>
      <w:r w:rsidR="008F783B">
        <w:rPr>
          <w:rFonts w:ascii="Times New Roman" w:hAnsi="Times New Roman" w:cs="Times New Roman"/>
          <w:sz w:val="24"/>
          <w:szCs w:val="24"/>
        </w:rPr>
        <w:t xml:space="preserve"> concorda que se for uma decisão institucional os docentes terão que realizar as disciplinas, no entanto</w:t>
      </w:r>
      <w:r w:rsidR="00CF30A8">
        <w:rPr>
          <w:rFonts w:ascii="Times New Roman" w:hAnsi="Times New Roman" w:cs="Times New Roman"/>
          <w:sz w:val="24"/>
          <w:szCs w:val="24"/>
        </w:rPr>
        <w:t>,</w:t>
      </w:r>
      <w:r w:rsidR="008F783B">
        <w:rPr>
          <w:rFonts w:ascii="Times New Roman" w:hAnsi="Times New Roman" w:cs="Times New Roman"/>
          <w:sz w:val="24"/>
          <w:szCs w:val="24"/>
        </w:rPr>
        <w:t xml:space="preserve"> considerou</w:t>
      </w:r>
      <w:r w:rsidR="00CF30A8">
        <w:rPr>
          <w:rFonts w:ascii="Times New Roman" w:hAnsi="Times New Roman" w:cs="Times New Roman"/>
          <w:sz w:val="24"/>
          <w:szCs w:val="24"/>
        </w:rPr>
        <w:t>-se</w:t>
      </w:r>
      <w:r w:rsidR="008F783B">
        <w:rPr>
          <w:rFonts w:ascii="Times New Roman" w:hAnsi="Times New Roman" w:cs="Times New Roman"/>
          <w:sz w:val="24"/>
          <w:szCs w:val="24"/>
        </w:rPr>
        <w:t xml:space="preserve"> prudente </w:t>
      </w:r>
      <w:r w:rsidR="00341FD5" w:rsidRPr="00B115D5">
        <w:rPr>
          <w:rFonts w:ascii="Times New Roman" w:hAnsi="Times New Roman" w:cs="Times New Roman"/>
          <w:sz w:val="24"/>
          <w:szCs w:val="24"/>
        </w:rPr>
        <w:t>aguardar</w:t>
      </w:r>
      <w:r w:rsidR="004A56B1" w:rsidRPr="00B115D5">
        <w:rPr>
          <w:rFonts w:ascii="Times New Roman" w:hAnsi="Times New Roman" w:cs="Times New Roman"/>
          <w:sz w:val="24"/>
          <w:szCs w:val="24"/>
        </w:rPr>
        <w:t xml:space="preserve"> a definição</w:t>
      </w:r>
      <w:r w:rsidR="00341FD5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4A56B1" w:rsidRPr="00B115D5">
        <w:rPr>
          <w:rFonts w:ascii="Times New Roman" w:hAnsi="Times New Roman" w:cs="Times New Roman"/>
          <w:sz w:val="24"/>
          <w:szCs w:val="24"/>
        </w:rPr>
        <w:t>do calendário oficial pela</w:t>
      </w:r>
      <w:r w:rsidR="00341FD5" w:rsidRPr="00B115D5">
        <w:rPr>
          <w:rFonts w:ascii="Times New Roman" w:hAnsi="Times New Roman" w:cs="Times New Roman"/>
          <w:sz w:val="24"/>
          <w:szCs w:val="24"/>
        </w:rPr>
        <w:t xml:space="preserve"> CEPEX </w:t>
      </w:r>
      <w:r w:rsidR="008F783B">
        <w:rPr>
          <w:rFonts w:ascii="Times New Roman" w:hAnsi="Times New Roman" w:cs="Times New Roman"/>
          <w:sz w:val="24"/>
          <w:szCs w:val="24"/>
        </w:rPr>
        <w:t>para que algumas</w:t>
      </w:r>
      <w:r w:rsidR="004A56B1" w:rsidRPr="00B115D5">
        <w:rPr>
          <w:rFonts w:ascii="Times New Roman" w:hAnsi="Times New Roman" w:cs="Times New Roman"/>
          <w:sz w:val="24"/>
          <w:szCs w:val="24"/>
        </w:rPr>
        <w:t xml:space="preserve"> questões</w:t>
      </w:r>
      <w:r w:rsidR="008F783B">
        <w:rPr>
          <w:rFonts w:ascii="Times New Roman" w:hAnsi="Times New Roman" w:cs="Times New Roman"/>
          <w:sz w:val="24"/>
          <w:szCs w:val="24"/>
        </w:rPr>
        <w:t xml:space="preserve"> fossem consideradas como</w:t>
      </w:r>
      <w:r w:rsidR="004A56B1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8F783B">
        <w:rPr>
          <w:rFonts w:ascii="Times New Roman" w:hAnsi="Times New Roman" w:cs="Times New Roman"/>
          <w:sz w:val="24"/>
          <w:szCs w:val="24"/>
        </w:rPr>
        <w:t>reorganização da grade curricular, carga</w:t>
      </w:r>
      <w:r w:rsidR="004A56B1" w:rsidRPr="00B115D5">
        <w:rPr>
          <w:rFonts w:ascii="Times New Roman" w:hAnsi="Times New Roman" w:cs="Times New Roman"/>
          <w:sz w:val="24"/>
          <w:szCs w:val="24"/>
        </w:rPr>
        <w:t xml:space="preserve"> horária</w:t>
      </w:r>
      <w:r w:rsidR="008F783B">
        <w:rPr>
          <w:rFonts w:ascii="Times New Roman" w:hAnsi="Times New Roman" w:cs="Times New Roman"/>
          <w:sz w:val="24"/>
          <w:szCs w:val="24"/>
        </w:rPr>
        <w:t xml:space="preserve"> elevada</w:t>
      </w:r>
      <w:r w:rsidR="004A56B1" w:rsidRPr="00B115D5">
        <w:rPr>
          <w:rFonts w:ascii="Times New Roman" w:hAnsi="Times New Roman" w:cs="Times New Roman"/>
          <w:sz w:val="24"/>
          <w:szCs w:val="24"/>
        </w:rPr>
        <w:t xml:space="preserve"> de algumas disciplinas, capacitação de todos</w:t>
      </w:r>
      <w:r w:rsidR="00341FD5" w:rsidRPr="00B115D5">
        <w:rPr>
          <w:rFonts w:ascii="Times New Roman" w:hAnsi="Times New Roman" w:cs="Times New Roman"/>
          <w:sz w:val="24"/>
          <w:szCs w:val="24"/>
        </w:rPr>
        <w:t xml:space="preserve"> docentes</w:t>
      </w:r>
      <w:r w:rsidR="004A56B1" w:rsidRPr="00B115D5">
        <w:rPr>
          <w:rFonts w:ascii="Times New Roman" w:hAnsi="Times New Roman" w:cs="Times New Roman"/>
          <w:sz w:val="24"/>
          <w:szCs w:val="24"/>
        </w:rPr>
        <w:t xml:space="preserve"> na utilização do </w:t>
      </w:r>
      <w:proofErr w:type="spellStart"/>
      <w:r w:rsidR="004A56B1" w:rsidRPr="00B115D5">
        <w:rPr>
          <w:rFonts w:ascii="Times New Roman" w:hAnsi="Times New Roman" w:cs="Times New Roman"/>
          <w:i/>
          <w:sz w:val="24"/>
          <w:szCs w:val="24"/>
        </w:rPr>
        <w:t>Classroom</w:t>
      </w:r>
      <w:proofErr w:type="spellEnd"/>
      <w:r w:rsidR="00341FD5" w:rsidRPr="00B115D5">
        <w:rPr>
          <w:rFonts w:ascii="Times New Roman" w:hAnsi="Times New Roman" w:cs="Times New Roman"/>
          <w:sz w:val="24"/>
          <w:szCs w:val="24"/>
        </w:rPr>
        <w:t>, inclusão digital de discentes,</w:t>
      </w:r>
      <w:r w:rsidR="004A56B1" w:rsidRPr="00B115D5">
        <w:rPr>
          <w:rFonts w:ascii="Times New Roman" w:hAnsi="Times New Roman" w:cs="Times New Roman"/>
          <w:sz w:val="24"/>
          <w:szCs w:val="24"/>
        </w:rPr>
        <w:t xml:space="preserve"> dentre outros.</w:t>
      </w:r>
      <w:r w:rsidR="00105415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D76E00" w:rsidRPr="00B115D5">
        <w:rPr>
          <w:rFonts w:ascii="Times New Roman" w:hAnsi="Times New Roman" w:cs="Times New Roman"/>
          <w:sz w:val="24"/>
          <w:szCs w:val="24"/>
        </w:rPr>
        <w:t>No</w:t>
      </w:r>
      <w:r w:rsidR="00D76E00" w:rsidRPr="00B1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061" w:rsidRPr="00B115D5">
        <w:rPr>
          <w:rFonts w:ascii="Times New Roman" w:hAnsi="Times New Roman" w:cs="Times New Roman"/>
          <w:b/>
          <w:sz w:val="24"/>
          <w:szCs w:val="24"/>
        </w:rPr>
        <w:t>quarto ponto de pauta</w:t>
      </w:r>
      <w:r w:rsidR="00AC4061" w:rsidRPr="00B115D5">
        <w:rPr>
          <w:rFonts w:ascii="Times New Roman" w:hAnsi="Times New Roman" w:cs="Times New Roman"/>
          <w:sz w:val="24"/>
          <w:szCs w:val="24"/>
        </w:rPr>
        <w:t>, que tratou da u</w:t>
      </w:r>
      <w:r w:rsidR="00743BF4" w:rsidRPr="00B115D5">
        <w:rPr>
          <w:rFonts w:ascii="Times New Roman" w:hAnsi="Times New Roman" w:cs="Times New Roman"/>
          <w:sz w:val="24"/>
          <w:szCs w:val="24"/>
        </w:rPr>
        <w:t>tilização dos recursos</w:t>
      </w:r>
      <w:r w:rsidR="00CF30A8">
        <w:rPr>
          <w:rFonts w:ascii="Times New Roman" w:hAnsi="Times New Roman" w:cs="Times New Roman"/>
          <w:sz w:val="24"/>
          <w:szCs w:val="24"/>
        </w:rPr>
        <w:t xml:space="preserve"> financeiros</w:t>
      </w:r>
      <w:r w:rsidR="00743BF4" w:rsidRPr="00B115D5">
        <w:rPr>
          <w:rFonts w:ascii="Times New Roman" w:hAnsi="Times New Roman" w:cs="Times New Roman"/>
          <w:sz w:val="24"/>
          <w:szCs w:val="24"/>
        </w:rPr>
        <w:t xml:space="preserve"> oriundos dos projetos de pesquisa contemplados no Edital PDPA - parceria UFF-FEC-PMN, </w:t>
      </w:r>
      <w:r w:rsidR="00D76E00" w:rsidRPr="00B115D5">
        <w:rPr>
          <w:rFonts w:ascii="Times New Roman" w:hAnsi="Times New Roman" w:cs="Times New Roman"/>
          <w:sz w:val="24"/>
          <w:szCs w:val="24"/>
        </w:rPr>
        <w:t xml:space="preserve">a plenária deliberou </w:t>
      </w:r>
      <w:r w:rsidR="009D2B82">
        <w:rPr>
          <w:rFonts w:ascii="Times New Roman" w:hAnsi="Times New Roman" w:cs="Times New Roman"/>
          <w:sz w:val="24"/>
          <w:szCs w:val="24"/>
        </w:rPr>
        <w:t xml:space="preserve">em </w:t>
      </w:r>
      <w:r w:rsidR="00D76E00" w:rsidRPr="00B115D5">
        <w:rPr>
          <w:rFonts w:ascii="Times New Roman" w:hAnsi="Times New Roman" w:cs="Times New Roman"/>
          <w:sz w:val="24"/>
          <w:szCs w:val="24"/>
        </w:rPr>
        <w:t xml:space="preserve">aguardar </w:t>
      </w:r>
      <w:r w:rsidR="009D2B82">
        <w:rPr>
          <w:rFonts w:ascii="Times New Roman" w:hAnsi="Times New Roman" w:cs="Times New Roman"/>
          <w:sz w:val="24"/>
          <w:szCs w:val="24"/>
        </w:rPr>
        <w:t>informações sobre a fonte pagadora e a rubrica do recurso para de</w:t>
      </w:r>
      <w:r w:rsidR="00EC310D" w:rsidRPr="00B115D5">
        <w:rPr>
          <w:rFonts w:ascii="Times New Roman" w:hAnsi="Times New Roman" w:cs="Times New Roman"/>
          <w:sz w:val="24"/>
          <w:szCs w:val="24"/>
        </w:rPr>
        <w:t>cidir sobre sua utilização.</w:t>
      </w:r>
      <w:r w:rsidR="00D76E00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EC310D" w:rsidRPr="00B115D5">
        <w:rPr>
          <w:rFonts w:ascii="Times New Roman" w:hAnsi="Times New Roman" w:cs="Times New Roman"/>
          <w:sz w:val="24"/>
          <w:szCs w:val="24"/>
        </w:rPr>
        <w:t>Uma das colocações da plenária foi a necessidade de</w:t>
      </w:r>
      <w:r w:rsidR="00EC310D" w:rsidRPr="00B115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destinar parte da verba para</w:t>
      </w:r>
      <w:r w:rsidR="000C51A4" w:rsidRPr="00B115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adequações físicas </w:t>
      </w:r>
      <w:r w:rsidR="009D2B82">
        <w:rPr>
          <w:rFonts w:ascii="Times New Roman" w:eastAsia="Times New Roman" w:hAnsi="Times New Roman" w:cs="Times New Roman"/>
          <w:sz w:val="24"/>
          <w:szCs w:val="24"/>
          <w:lang w:eastAsia="pt-BR"/>
        </w:rPr>
        <w:t>das salas dos docentes e material de consumo considerando o retorno presencial mesmo com a pandemia</w:t>
      </w:r>
      <w:r w:rsidR="00EC310D" w:rsidRPr="00B115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CF30A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C310D" w:rsidRPr="00B115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F30A8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COVID-19</w:t>
      </w:r>
      <w:r w:rsidR="00EC310D" w:rsidRPr="00B115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EC310D" w:rsidRPr="00B115D5">
        <w:rPr>
          <w:rFonts w:ascii="Times New Roman" w:hAnsi="Times New Roman" w:cs="Times New Roman"/>
          <w:sz w:val="24"/>
          <w:szCs w:val="24"/>
        </w:rPr>
        <w:t xml:space="preserve">A </w:t>
      </w:r>
      <w:r w:rsidR="00EC310D" w:rsidRPr="00B115D5">
        <w:rPr>
          <w:rFonts w:ascii="Times New Roman" w:hAnsi="Times New Roman" w:cs="Times New Roman"/>
          <w:spacing w:val="3"/>
          <w:sz w:val="24"/>
          <w:szCs w:val="24"/>
        </w:rPr>
        <w:t>Prof.ª</w:t>
      </w:r>
      <w:r w:rsidR="00314035" w:rsidRPr="00B115D5">
        <w:rPr>
          <w:rFonts w:ascii="Times New Roman" w:hAnsi="Times New Roman" w:cs="Times New Roman"/>
          <w:sz w:val="24"/>
          <w:szCs w:val="24"/>
        </w:rPr>
        <w:t>. Vivian registrou demanda</w:t>
      </w:r>
      <w:r w:rsidR="004D0D66" w:rsidRPr="00B115D5">
        <w:rPr>
          <w:rFonts w:ascii="Times New Roman" w:hAnsi="Times New Roman" w:cs="Times New Roman"/>
          <w:sz w:val="24"/>
          <w:szCs w:val="24"/>
        </w:rPr>
        <w:t>s antigas do LANUFF</w:t>
      </w:r>
      <w:r w:rsidR="009D2B82">
        <w:rPr>
          <w:rFonts w:ascii="Times New Roman" w:hAnsi="Times New Roman" w:cs="Times New Roman"/>
          <w:sz w:val="24"/>
          <w:szCs w:val="24"/>
        </w:rPr>
        <w:t>, referentes à adequação da rede elétrica da sala 414, que apresenta somente uma tomada e atualmente é dividida entre três docentes</w:t>
      </w:r>
      <w:r w:rsidR="004D0D66" w:rsidRPr="00B115D5">
        <w:rPr>
          <w:rFonts w:ascii="Times New Roman" w:hAnsi="Times New Roman" w:cs="Times New Roman"/>
          <w:sz w:val="24"/>
          <w:szCs w:val="24"/>
        </w:rPr>
        <w:t xml:space="preserve">. </w:t>
      </w:r>
      <w:r w:rsidR="00D76E00" w:rsidRPr="00B115D5">
        <w:rPr>
          <w:rFonts w:ascii="Times New Roman" w:hAnsi="Times New Roman" w:cs="Times New Roman"/>
          <w:sz w:val="24"/>
          <w:szCs w:val="24"/>
        </w:rPr>
        <w:t xml:space="preserve">Com relação ao </w:t>
      </w:r>
      <w:r w:rsidR="00D76E00" w:rsidRPr="00B115D5">
        <w:rPr>
          <w:rFonts w:ascii="Times New Roman" w:hAnsi="Times New Roman" w:cs="Times New Roman"/>
          <w:b/>
          <w:sz w:val="24"/>
          <w:szCs w:val="24"/>
        </w:rPr>
        <w:t>quinto ponto de pauta</w:t>
      </w:r>
      <w:r w:rsidR="00D76E00" w:rsidRPr="00B115D5">
        <w:rPr>
          <w:rFonts w:ascii="Times New Roman" w:hAnsi="Times New Roman" w:cs="Times New Roman"/>
          <w:sz w:val="24"/>
          <w:szCs w:val="24"/>
        </w:rPr>
        <w:t>, acerca do p</w:t>
      </w:r>
      <w:r w:rsidR="00743BF4" w:rsidRPr="00B115D5">
        <w:rPr>
          <w:rFonts w:ascii="Times New Roman" w:hAnsi="Times New Roman" w:cs="Times New Roman"/>
          <w:sz w:val="24"/>
          <w:szCs w:val="24"/>
        </w:rPr>
        <w:t>rojeto de extensão: “GEDINS sem fronteiras: fortalecendo o debate sobre diversidade e</w:t>
      </w:r>
      <w:r w:rsidR="00E7024A" w:rsidRPr="00B115D5">
        <w:rPr>
          <w:rFonts w:ascii="Times New Roman" w:hAnsi="Times New Roman" w:cs="Times New Roman"/>
          <w:sz w:val="24"/>
          <w:szCs w:val="24"/>
        </w:rPr>
        <w:t xml:space="preserve"> inclusão em nutrição e saúde”, </w:t>
      </w:r>
      <w:r w:rsidR="009D2B82">
        <w:rPr>
          <w:rFonts w:ascii="Times New Roman" w:hAnsi="Times New Roman" w:cs="Times New Roman"/>
          <w:sz w:val="24"/>
          <w:szCs w:val="24"/>
        </w:rPr>
        <w:t xml:space="preserve">a </w:t>
      </w:r>
      <w:r w:rsidR="00E7024A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prof.ª </w:t>
      </w:r>
      <w:r w:rsidR="00E7024A" w:rsidRPr="00B115D5">
        <w:rPr>
          <w:rFonts w:ascii="Times New Roman" w:hAnsi="Times New Roman" w:cs="Times New Roman"/>
          <w:sz w:val="24"/>
          <w:szCs w:val="24"/>
        </w:rPr>
        <w:t>Ú</w:t>
      </w:r>
      <w:r w:rsidR="00743BF4" w:rsidRPr="00B115D5">
        <w:rPr>
          <w:rFonts w:ascii="Times New Roman" w:hAnsi="Times New Roman" w:cs="Times New Roman"/>
          <w:sz w:val="24"/>
          <w:szCs w:val="24"/>
        </w:rPr>
        <w:t>rsula Viana</w:t>
      </w:r>
      <w:r w:rsidR="00A72372" w:rsidRPr="00B115D5">
        <w:rPr>
          <w:rFonts w:ascii="Times New Roman" w:hAnsi="Times New Roman" w:cs="Times New Roman"/>
          <w:sz w:val="24"/>
          <w:szCs w:val="24"/>
        </w:rPr>
        <w:t xml:space="preserve"> apresentou</w:t>
      </w:r>
      <w:r w:rsidR="006E1E31" w:rsidRPr="00B115D5">
        <w:rPr>
          <w:rFonts w:ascii="Times New Roman" w:hAnsi="Times New Roman" w:cs="Times New Roman"/>
          <w:sz w:val="24"/>
          <w:szCs w:val="24"/>
        </w:rPr>
        <w:t xml:space="preserve"> uma síntese sobre</w:t>
      </w:r>
      <w:r w:rsidR="00A72372" w:rsidRPr="00B115D5">
        <w:rPr>
          <w:rFonts w:ascii="Times New Roman" w:hAnsi="Times New Roman" w:cs="Times New Roman"/>
          <w:sz w:val="24"/>
          <w:szCs w:val="24"/>
        </w:rPr>
        <w:t xml:space="preserve"> o projeto</w:t>
      </w:r>
      <w:r w:rsidR="007B7639" w:rsidRPr="00B115D5">
        <w:rPr>
          <w:rFonts w:ascii="Times New Roman" w:hAnsi="Times New Roman" w:cs="Times New Roman"/>
          <w:sz w:val="24"/>
          <w:szCs w:val="24"/>
        </w:rPr>
        <w:t xml:space="preserve"> (maiores informações no Instagram </w:t>
      </w:r>
      <w:proofErr w:type="spellStart"/>
      <w:r w:rsidR="007B7639" w:rsidRPr="00B115D5">
        <w:rPr>
          <w:rFonts w:ascii="Times New Roman" w:hAnsi="Times New Roman" w:cs="Times New Roman"/>
          <w:sz w:val="24"/>
          <w:szCs w:val="24"/>
        </w:rPr>
        <w:t>gedins.nut</w:t>
      </w:r>
      <w:proofErr w:type="spellEnd"/>
      <w:r w:rsidR="007B7639" w:rsidRPr="00B115D5">
        <w:rPr>
          <w:rFonts w:ascii="Times New Roman" w:hAnsi="Times New Roman" w:cs="Times New Roman"/>
          <w:sz w:val="24"/>
          <w:szCs w:val="24"/>
        </w:rPr>
        <w:t>)</w:t>
      </w:r>
      <w:r w:rsidR="00A72372" w:rsidRPr="00B115D5">
        <w:rPr>
          <w:rFonts w:ascii="Times New Roman" w:hAnsi="Times New Roman" w:cs="Times New Roman"/>
          <w:sz w:val="24"/>
          <w:szCs w:val="24"/>
        </w:rPr>
        <w:t xml:space="preserve"> e o mesmo foi </w:t>
      </w:r>
      <w:r w:rsidR="00A72372" w:rsidRPr="00B115D5">
        <w:rPr>
          <w:rFonts w:ascii="Times New Roman" w:hAnsi="Times New Roman" w:cs="Times New Roman"/>
          <w:b/>
          <w:sz w:val="24"/>
          <w:szCs w:val="24"/>
        </w:rPr>
        <w:t>aprovado pela</w:t>
      </w:r>
      <w:r w:rsidR="00A72372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A72372" w:rsidRPr="00B115D5">
        <w:rPr>
          <w:rFonts w:ascii="Times New Roman" w:hAnsi="Times New Roman" w:cs="Times New Roman"/>
          <w:b/>
          <w:sz w:val="24"/>
          <w:szCs w:val="24"/>
        </w:rPr>
        <w:t>plenária</w:t>
      </w:r>
      <w:r w:rsidR="00A72372" w:rsidRPr="00B115D5">
        <w:rPr>
          <w:rFonts w:ascii="Times New Roman" w:hAnsi="Times New Roman" w:cs="Times New Roman"/>
          <w:sz w:val="24"/>
          <w:szCs w:val="24"/>
        </w:rPr>
        <w:t>.</w:t>
      </w:r>
      <w:r w:rsidR="00D2001E" w:rsidRPr="00B115D5">
        <w:rPr>
          <w:rFonts w:ascii="Times New Roman" w:hAnsi="Times New Roman" w:cs="Times New Roman"/>
          <w:sz w:val="24"/>
          <w:szCs w:val="24"/>
        </w:rPr>
        <w:t xml:space="preserve"> Com relação ao </w:t>
      </w:r>
      <w:r w:rsidR="00D2001E" w:rsidRPr="00B115D5">
        <w:rPr>
          <w:rFonts w:ascii="Times New Roman" w:hAnsi="Times New Roman" w:cs="Times New Roman"/>
          <w:b/>
          <w:sz w:val="24"/>
          <w:szCs w:val="24"/>
        </w:rPr>
        <w:t>sexto e último ponto de pauta</w:t>
      </w:r>
      <w:r w:rsidR="00D2001E" w:rsidRPr="00B115D5">
        <w:rPr>
          <w:rFonts w:ascii="Times New Roman" w:hAnsi="Times New Roman" w:cs="Times New Roman"/>
          <w:sz w:val="24"/>
          <w:szCs w:val="24"/>
        </w:rPr>
        <w:t>, a</w:t>
      </w:r>
      <w:r w:rsidR="00D2001E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prof.ª</w:t>
      </w:r>
      <w:r w:rsidR="00D2001E" w:rsidRPr="00B115D5">
        <w:rPr>
          <w:rFonts w:ascii="Times New Roman" w:hAnsi="Times New Roman" w:cs="Times New Roman"/>
          <w:sz w:val="24"/>
          <w:szCs w:val="24"/>
        </w:rPr>
        <w:t xml:space="preserve"> Maria das Graças</w:t>
      </w:r>
      <w:r w:rsidR="008645B0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8645B0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Medeiros</w:t>
      </w:r>
      <w:r w:rsidR="00D2001E" w:rsidRPr="00B115D5">
        <w:rPr>
          <w:rFonts w:ascii="Times New Roman" w:hAnsi="Times New Roman" w:cs="Times New Roman"/>
          <w:sz w:val="24"/>
          <w:szCs w:val="24"/>
        </w:rPr>
        <w:t xml:space="preserve"> pediu a palavra e informou que atendendo ao edital 4/2020 PROEX</w:t>
      </w:r>
      <w:r w:rsidR="00CF30A8">
        <w:rPr>
          <w:rFonts w:ascii="Times New Roman" w:hAnsi="Times New Roman" w:cs="Times New Roman"/>
          <w:sz w:val="24"/>
          <w:szCs w:val="24"/>
        </w:rPr>
        <w:t xml:space="preserve"> - </w:t>
      </w:r>
      <w:r w:rsidR="00D2001E" w:rsidRPr="00B115D5">
        <w:rPr>
          <w:rFonts w:ascii="Times New Roman" w:hAnsi="Times New Roman" w:cs="Times New Roman"/>
          <w:sz w:val="24"/>
          <w:szCs w:val="24"/>
        </w:rPr>
        <w:t>enfrentamento</w:t>
      </w:r>
      <w:r w:rsidR="009D2B82">
        <w:rPr>
          <w:rFonts w:ascii="Times New Roman" w:hAnsi="Times New Roman" w:cs="Times New Roman"/>
          <w:sz w:val="24"/>
          <w:szCs w:val="24"/>
        </w:rPr>
        <w:t xml:space="preserve"> à pandemia, pretende encaminhar</w:t>
      </w:r>
      <w:r w:rsidR="00D2001E" w:rsidRPr="00B115D5">
        <w:rPr>
          <w:rFonts w:ascii="Times New Roman" w:hAnsi="Times New Roman" w:cs="Times New Roman"/>
          <w:sz w:val="24"/>
          <w:szCs w:val="24"/>
        </w:rPr>
        <w:t xml:space="preserve"> um projeto de extensão cujo título é “Avaliação e adequações sanitárias dos Serviços de Alimentação na pandemia da </w:t>
      </w:r>
      <w:r w:rsidR="00D2001E" w:rsidRPr="00B115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COVID-19 na </w:t>
      </w:r>
      <w:r w:rsidR="00D2001E" w:rsidRPr="00B115D5">
        <w:rPr>
          <w:rFonts w:ascii="Times New Roman" w:hAnsi="Times New Roman" w:cs="Times New Roman"/>
          <w:sz w:val="24"/>
          <w:szCs w:val="24"/>
        </w:rPr>
        <w:t>Universidade Federal Fluminense”.</w:t>
      </w:r>
      <w:r w:rsidR="00CF30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F30A8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="00CF30A8">
        <w:rPr>
          <w:rFonts w:ascii="Times New Roman" w:hAnsi="Times New Roman" w:cs="Times New Roman"/>
          <w:sz w:val="24"/>
          <w:szCs w:val="24"/>
        </w:rPr>
        <w:t xml:space="preserve"> Maria das Graças</w:t>
      </w:r>
      <w:r w:rsidR="00D2001E" w:rsidRPr="00B115D5">
        <w:rPr>
          <w:rFonts w:ascii="Times New Roman" w:hAnsi="Times New Roman" w:cs="Times New Roman"/>
          <w:sz w:val="24"/>
          <w:szCs w:val="24"/>
        </w:rPr>
        <w:t xml:space="preserve"> Apresentou em linhas gerais o projeto que visa adequar o serviço, treinar funcionários e orientar usuários dos espaços de alimentação e a plenária </w:t>
      </w:r>
      <w:r w:rsidR="00D2001E" w:rsidRPr="00B115D5">
        <w:rPr>
          <w:rFonts w:ascii="Times New Roman" w:hAnsi="Times New Roman" w:cs="Times New Roman"/>
          <w:b/>
          <w:sz w:val="24"/>
          <w:szCs w:val="24"/>
        </w:rPr>
        <w:t>aprovou este projeto</w:t>
      </w:r>
      <w:r w:rsidR="00D2001E" w:rsidRPr="00B115D5">
        <w:rPr>
          <w:rFonts w:ascii="Times New Roman" w:hAnsi="Times New Roman" w:cs="Times New Roman"/>
          <w:sz w:val="24"/>
          <w:szCs w:val="24"/>
        </w:rPr>
        <w:t xml:space="preserve">. </w:t>
      </w:r>
      <w:r w:rsidR="009D2B82">
        <w:rPr>
          <w:rFonts w:ascii="Times New Roman" w:hAnsi="Times New Roman" w:cs="Times New Roman"/>
          <w:sz w:val="24"/>
          <w:szCs w:val="24"/>
        </w:rPr>
        <w:t xml:space="preserve">Encerrando os pontos de pauta, a </w:t>
      </w:r>
      <w:proofErr w:type="spellStart"/>
      <w:r w:rsidR="009D2B82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9D2B82">
        <w:rPr>
          <w:rFonts w:ascii="Times New Roman" w:hAnsi="Times New Roman" w:cs="Times New Roman"/>
          <w:sz w:val="24"/>
          <w:szCs w:val="24"/>
        </w:rPr>
        <w:t xml:space="preserve"> Amina iniciou os informes. </w:t>
      </w:r>
      <w:r w:rsidR="002346D4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No</w:t>
      </w:r>
      <w:r w:rsidR="00A75167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75167" w:rsidRPr="00B115D5">
        <w:rPr>
          <w:rFonts w:ascii="Times New Roman" w:hAnsi="Times New Roman" w:cs="Times New Roman"/>
          <w:b/>
          <w:spacing w:val="3"/>
          <w:sz w:val="24"/>
          <w:szCs w:val="24"/>
        </w:rPr>
        <w:t>primeiro informe</w:t>
      </w:r>
      <w:r w:rsidR="00A75167" w:rsidRPr="00B115D5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64701C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a </w:t>
      </w:r>
      <w:r w:rsidR="00762576" w:rsidRPr="00B115D5">
        <w:rPr>
          <w:rFonts w:ascii="Times New Roman" w:hAnsi="Times New Roman" w:cs="Times New Roman"/>
          <w:spacing w:val="3"/>
          <w:sz w:val="24"/>
          <w:szCs w:val="24"/>
        </w:rPr>
        <w:t>prof.ª</w:t>
      </w:r>
      <w:r w:rsidR="0064701C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Úrsula apresentou </w:t>
      </w:r>
      <w:r w:rsidR="009D2B82">
        <w:rPr>
          <w:rFonts w:ascii="Times New Roman" w:hAnsi="Times New Roman" w:cs="Times New Roman"/>
          <w:spacing w:val="3"/>
          <w:sz w:val="24"/>
          <w:szCs w:val="24"/>
        </w:rPr>
        <w:t xml:space="preserve">para </w:t>
      </w:r>
      <w:r w:rsidR="0064701C" w:rsidRPr="00B115D5">
        <w:rPr>
          <w:rFonts w:ascii="Times New Roman" w:hAnsi="Times New Roman" w:cs="Times New Roman"/>
          <w:spacing w:val="3"/>
          <w:sz w:val="24"/>
          <w:szCs w:val="24"/>
        </w:rPr>
        <w:t>a plenária o p</w:t>
      </w:r>
      <w:r w:rsidR="000E5847" w:rsidRPr="00B115D5">
        <w:rPr>
          <w:rFonts w:ascii="Times New Roman" w:hAnsi="Times New Roman" w:cs="Times New Roman"/>
          <w:sz w:val="24"/>
          <w:szCs w:val="24"/>
        </w:rPr>
        <w:t xml:space="preserve">rojeto de pesquisa: “Segurança Alimentar e Nutricional de pessoas assistidas pelo Benefício de Prestação Continuada no </w:t>
      </w:r>
      <w:r w:rsidR="00762576" w:rsidRPr="00B115D5">
        <w:rPr>
          <w:rFonts w:ascii="Times New Roman" w:hAnsi="Times New Roman" w:cs="Times New Roman"/>
          <w:sz w:val="24"/>
          <w:szCs w:val="24"/>
        </w:rPr>
        <w:t>Brasil”. No</w:t>
      </w:r>
      <w:r w:rsidR="00C039BB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C039BB" w:rsidRPr="00B115D5">
        <w:rPr>
          <w:rFonts w:ascii="Times New Roman" w:hAnsi="Times New Roman" w:cs="Times New Roman"/>
          <w:b/>
          <w:sz w:val="24"/>
          <w:szCs w:val="24"/>
        </w:rPr>
        <w:t>segundo informe</w:t>
      </w:r>
      <w:r w:rsidR="00C039BB" w:rsidRPr="00B115D5">
        <w:rPr>
          <w:rFonts w:ascii="Times New Roman" w:hAnsi="Times New Roman" w:cs="Times New Roman"/>
          <w:sz w:val="24"/>
          <w:szCs w:val="24"/>
        </w:rPr>
        <w:t xml:space="preserve"> que tratou do </w:t>
      </w:r>
      <w:r w:rsidR="000E5847" w:rsidRPr="00B115D5">
        <w:rPr>
          <w:rFonts w:ascii="Times New Roman" w:hAnsi="Times New Roman" w:cs="Times New Roman"/>
          <w:sz w:val="24"/>
          <w:szCs w:val="24"/>
        </w:rPr>
        <w:t>Plano de contingência da FNEJF frente à pandemia da COVID-19</w:t>
      </w:r>
      <w:r w:rsidR="00C039BB" w:rsidRPr="00B115D5">
        <w:rPr>
          <w:rFonts w:ascii="Times New Roman" w:hAnsi="Times New Roman" w:cs="Times New Roman"/>
          <w:sz w:val="24"/>
          <w:szCs w:val="24"/>
        </w:rPr>
        <w:t xml:space="preserve">, a </w:t>
      </w:r>
      <w:r w:rsidR="0060287E" w:rsidRPr="00B115D5">
        <w:rPr>
          <w:rFonts w:ascii="Times New Roman" w:hAnsi="Times New Roman" w:cs="Times New Roman"/>
          <w:sz w:val="24"/>
          <w:szCs w:val="24"/>
        </w:rPr>
        <w:t>prof.ª</w:t>
      </w:r>
      <w:r w:rsidR="00C039BB" w:rsidRPr="00B115D5">
        <w:rPr>
          <w:rFonts w:ascii="Times New Roman" w:hAnsi="Times New Roman" w:cs="Times New Roman"/>
          <w:sz w:val="24"/>
          <w:szCs w:val="24"/>
        </w:rPr>
        <w:t xml:space="preserve"> Amina informou que o mesmo</w:t>
      </w:r>
      <w:r w:rsidR="0060287E" w:rsidRPr="00B115D5">
        <w:rPr>
          <w:rFonts w:ascii="Times New Roman" w:hAnsi="Times New Roman" w:cs="Times New Roman"/>
          <w:sz w:val="24"/>
          <w:szCs w:val="24"/>
        </w:rPr>
        <w:t xml:space="preserve"> foi aprovado no C</w:t>
      </w:r>
      <w:r w:rsidR="00C039BB" w:rsidRPr="00B115D5">
        <w:rPr>
          <w:rFonts w:ascii="Times New Roman" w:hAnsi="Times New Roman" w:cs="Times New Roman"/>
          <w:sz w:val="24"/>
          <w:szCs w:val="24"/>
        </w:rPr>
        <w:t>olegiado de Unidade</w:t>
      </w:r>
      <w:r w:rsidR="00FB6F65" w:rsidRPr="00B115D5">
        <w:rPr>
          <w:rFonts w:ascii="Times New Roman" w:hAnsi="Times New Roman" w:cs="Times New Roman"/>
          <w:sz w:val="24"/>
          <w:szCs w:val="24"/>
        </w:rPr>
        <w:t xml:space="preserve"> e</w:t>
      </w:r>
      <w:r w:rsidR="00CF30A8">
        <w:rPr>
          <w:rFonts w:ascii="Times New Roman" w:hAnsi="Times New Roman" w:cs="Times New Roman"/>
          <w:sz w:val="24"/>
          <w:szCs w:val="24"/>
        </w:rPr>
        <w:t xml:space="preserve"> que,</w:t>
      </w:r>
      <w:r w:rsidR="00FB6F65" w:rsidRPr="00B115D5">
        <w:rPr>
          <w:rFonts w:ascii="Times New Roman" w:hAnsi="Times New Roman" w:cs="Times New Roman"/>
          <w:sz w:val="24"/>
          <w:szCs w:val="24"/>
        </w:rPr>
        <w:t xml:space="preserve"> neste momento</w:t>
      </w:r>
      <w:r w:rsidR="00CF30A8">
        <w:rPr>
          <w:rFonts w:ascii="Times New Roman" w:hAnsi="Times New Roman" w:cs="Times New Roman"/>
          <w:sz w:val="24"/>
          <w:szCs w:val="24"/>
        </w:rPr>
        <w:t>,</w:t>
      </w:r>
      <w:r w:rsidR="00FB6F65" w:rsidRPr="00B115D5">
        <w:rPr>
          <w:rFonts w:ascii="Times New Roman" w:hAnsi="Times New Roman" w:cs="Times New Roman"/>
          <w:sz w:val="24"/>
          <w:szCs w:val="24"/>
        </w:rPr>
        <w:t xml:space="preserve"> o GT está </w:t>
      </w:r>
      <w:r w:rsidR="009D2B82">
        <w:rPr>
          <w:rFonts w:ascii="Times New Roman" w:hAnsi="Times New Roman" w:cs="Times New Roman"/>
          <w:sz w:val="24"/>
          <w:szCs w:val="24"/>
        </w:rPr>
        <w:t>trabalhando em uma lista de adequações dos espaços e de compras de</w:t>
      </w:r>
      <w:r w:rsidR="00FB6F65" w:rsidRPr="00B115D5">
        <w:rPr>
          <w:rFonts w:ascii="Times New Roman" w:hAnsi="Times New Roman" w:cs="Times New Roman"/>
          <w:sz w:val="24"/>
          <w:szCs w:val="24"/>
        </w:rPr>
        <w:t xml:space="preserve"> insumos necessários tais como</w:t>
      </w:r>
      <w:r w:rsidR="0060287E" w:rsidRPr="00B115D5">
        <w:rPr>
          <w:rFonts w:ascii="Times New Roman" w:hAnsi="Times New Roman" w:cs="Times New Roman"/>
          <w:sz w:val="24"/>
          <w:szCs w:val="24"/>
        </w:rPr>
        <w:t>:</w:t>
      </w:r>
      <w:r w:rsidR="00FB6F65" w:rsidRPr="00B115D5">
        <w:rPr>
          <w:rFonts w:ascii="Times New Roman" w:hAnsi="Times New Roman" w:cs="Times New Roman"/>
          <w:sz w:val="24"/>
          <w:szCs w:val="24"/>
        </w:rPr>
        <w:t xml:space="preserve"> máscaras, álcool 70, </w:t>
      </w:r>
      <w:proofErr w:type="spellStart"/>
      <w:r w:rsidR="009D2B82">
        <w:rPr>
          <w:rFonts w:ascii="Times New Roman" w:hAnsi="Times New Roman" w:cs="Times New Roman"/>
          <w:sz w:val="24"/>
          <w:szCs w:val="24"/>
        </w:rPr>
        <w:t>dispenser</w:t>
      </w:r>
      <w:proofErr w:type="spellEnd"/>
      <w:r w:rsidR="009D2B82">
        <w:rPr>
          <w:rFonts w:ascii="Times New Roman" w:hAnsi="Times New Roman" w:cs="Times New Roman"/>
          <w:sz w:val="24"/>
          <w:szCs w:val="24"/>
        </w:rPr>
        <w:t xml:space="preserve"> para álcool 70, </w:t>
      </w:r>
      <w:r w:rsidR="00FB6F65" w:rsidRPr="00B115D5">
        <w:rPr>
          <w:rFonts w:ascii="Times New Roman" w:hAnsi="Times New Roman" w:cs="Times New Roman"/>
          <w:sz w:val="24"/>
          <w:szCs w:val="24"/>
        </w:rPr>
        <w:t>capacho</w:t>
      </w:r>
      <w:r w:rsidR="0060287E" w:rsidRPr="00B115D5">
        <w:rPr>
          <w:rFonts w:ascii="Times New Roman" w:hAnsi="Times New Roman" w:cs="Times New Roman"/>
          <w:sz w:val="24"/>
          <w:szCs w:val="24"/>
        </w:rPr>
        <w:t>s</w:t>
      </w:r>
      <w:r w:rsidR="00FB6F65" w:rsidRPr="00B115D5">
        <w:rPr>
          <w:rFonts w:ascii="Times New Roman" w:hAnsi="Times New Roman" w:cs="Times New Roman"/>
          <w:sz w:val="24"/>
          <w:szCs w:val="24"/>
        </w:rPr>
        <w:t xml:space="preserve"> sanitizantes, termômetros, dentre outros, </w:t>
      </w:r>
      <w:r w:rsidR="009D2B82">
        <w:rPr>
          <w:rFonts w:ascii="Times New Roman" w:hAnsi="Times New Roman" w:cs="Times New Roman"/>
          <w:sz w:val="24"/>
          <w:szCs w:val="24"/>
        </w:rPr>
        <w:t xml:space="preserve">considerando o possível </w:t>
      </w:r>
      <w:r w:rsidR="009E7BAF" w:rsidRPr="00B115D5">
        <w:rPr>
          <w:rFonts w:ascii="Times New Roman" w:hAnsi="Times New Roman" w:cs="Times New Roman"/>
          <w:sz w:val="24"/>
          <w:szCs w:val="24"/>
        </w:rPr>
        <w:t>retorno dos servidores (docentes e técnicos)</w:t>
      </w:r>
      <w:r w:rsidR="009D2B82">
        <w:rPr>
          <w:rFonts w:ascii="Times New Roman" w:hAnsi="Times New Roman" w:cs="Times New Roman"/>
          <w:sz w:val="24"/>
          <w:szCs w:val="24"/>
        </w:rPr>
        <w:t xml:space="preserve"> ainda na vigência da pandemia</w:t>
      </w:r>
      <w:r w:rsidR="009E7BAF" w:rsidRPr="00B115D5">
        <w:rPr>
          <w:rFonts w:ascii="Times New Roman" w:hAnsi="Times New Roman" w:cs="Times New Roman"/>
          <w:sz w:val="24"/>
          <w:szCs w:val="24"/>
        </w:rPr>
        <w:t xml:space="preserve">. </w:t>
      </w:r>
      <w:r w:rsidR="0060287E" w:rsidRPr="00B115D5">
        <w:rPr>
          <w:rFonts w:ascii="Times New Roman" w:hAnsi="Times New Roman" w:cs="Times New Roman"/>
          <w:sz w:val="24"/>
          <w:szCs w:val="24"/>
        </w:rPr>
        <w:t xml:space="preserve">No </w:t>
      </w:r>
      <w:r w:rsidR="0060287E" w:rsidRPr="00B115D5">
        <w:rPr>
          <w:rFonts w:ascii="Times New Roman" w:hAnsi="Times New Roman" w:cs="Times New Roman"/>
          <w:b/>
          <w:sz w:val="24"/>
          <w:szCs w:val="24"/>
        </w:rPr>
        <w:t xml:space="preserve">terceiro informe, a </w:t>
      </w:r>
      <w:r w:rsidR="0060287E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prof.ª Amina informou à plenária </w:t>
      </w:r>
      <w:r w:rsidR="00CF30A8">
        <w:rPr>
          <w:rFonts w:ascii="Times New Roman" w:hAnsi="Times New Roman" w:cs="Times New Roman"/>
          <w:spacing w:val="3"/>
          <w:sz w:val="24"/>
          <w:szCs w:val="24"/>
        </w:rPr>
        <w:t>os</w:t>
      </w:r>
      <w:r w:rsidR="0060287E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diversos</w:t>
      </w:r>
      <w:r w:rsidR="0060287E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0E5847" w:rsidRPr="00B115D5">
        <w:rPr>
          <w:rFonts w:ascii="Times New Roman" w:hAnsi="Times New Roman" w:cs="Times New Roman"/>
          <w:sz w:val="24"/>
          <w:szCs w:val="24"/>
        </w:rPr>
        <w:t xml:space="preserve">Editais da UFF relacionados </w:t>
      </w:r>
      <w:r w:rsidR="00C962D2">
        <w:rPr>
          <w:rFonts w:ascii="Times New Roman" w:hAnsi="Times New Roman" w:cs="Times New Roman"/>
          <w:sz w:val="24"/>
          <w:szCs w:val="24"/>
        </w:rPr>
        <w:t>à inclusão digital para o início do ensino remoto</w:t>
      </w:r>
      <w:r w:rsidR="0060287E" w:rsidRPr="00B115D5">
        <w:rPr>
          <w:rFonts w:ascii="Times New Roman" w:hAnsi="Times New Roman" w:cs="Times New Roman"/>
          <w:sz w:val="24"/>
          <w:szCs w:val="24"/>
        </w:rPr>
        <w:t xml:space="preserve">. </w:t>
      </w:r>
      <w:r w:rsidR="00BA0436" w:rsidRPr="00B115D5">
        <w:rPr>
          <w:rFonts w:ascii="Times New Roman" w:hAnsi="Times New Roman" w:cs="Times New Roman"/>
          <w:sz w:val="24"/>
          <w:szCs w:val="24"/>
        </w:rPr>
        <w:t xml:space="preserve">A </w:t>
      </w:r>
      <w:r w:rsidR="00BA0436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prof.ª </w:t>
      </w:r>
      <w:r w:rsidR="00BA0436" w:rsidRPr="00B115D5">
        <w:rPr>
          <w:rFonts w:ascii="Times New Roman" w:hAnsi="Times New Roman" w:cs="Times New Roman"/>
          <w:sz w:val="24"/>
          <w:szCs w:val="24"/>
        </w:rPr>
        <w:t xml:space="preserve">Manoela </w:t>
      </w:r>
      <w:proofErr w:type="spellStart"/>
      <w:r w:rsidR="00BA0436" w:rsidRPr="00B115D5">
        <w:rPr>
          <w:rFonts w:ascii="Times New Roman" w:hAnsi="Times New Roman" w:cs="Times New Roman"/>
          <w:sz w:val="24"/>
          <w:szCs w:val="24"/>
        </w:rPr>
        <w:t>Pessanha</w:t>
      </w:r>
      <w:proofErr w:type="spellEnd"/>
      <w:r w:rsidR="00BA0436" w:rsidRPr="00B115D5">
        <w:rPr>
          <w:rFonts w:ascii="Times New Roman" w:hAnsi="Times New Roman" w:cs="Times New Roman"/>
          <w:sz w:val="24"/>
          <w:szCs w:val="24"/>
        </w:rPr>
        <w:t xml:space="preserve"> informou que</w:t>
      </w:r>
      <w:r w:rsidR="00BA0436">
        <w:rPr>
          <w:rFonts w:ascii="Times New Roman" w:hAnsi="Times New Roman" w:cs="Times New Roman"/>
          <w:sz w:val="24"/>
          <w:szCs w:val="24"/>
        </w:rPr>
        <w:t xml:space="preserve"> faz parte da comissão de avaliação do edital de Apoio </w:t>
      </w:r>
      <w:r w:rsidR="00CF30A8">
        <w:rPr>
          <w:rFonts w:ascii="Times New Roman" w:hAnsi="Times New Roman" w:cs="Times New Roman"/>
          <w:sz w:val="24"/>
          <w:szCs w:val="24"/>
        </w:rPr>
        <w:t>à</w:t>
      </w:r>
      <w:r w:rsidR="00BA0436">
        <w:rPr>
          <w:rFonts w:ascii="Times New Roman" w:hAnsi="Times New Roman" w:cs="Times New Roman"/>
          <w:sz w:val="24"/>
          <w:szCs w:val="24"/>
        </w:rPr>
        <w:t xml:space="preserve">s atividades </w:t>
      </w:r>
      <w:r w:rsidR="00BA0436">
        <w:rPr>
          <w:rFonts w:ascii="Times New Roman" w:hAnsi="Times New Roman" w:cs="Times New Roman"/>
          <w:sz w:val="24"/>
          <w:szCs w:val="24"/>
        </w:rPr>
        <w:lastRenderedPageBreak/>
        <w:t>acadêmicas não presenciais (que se encerrou dia 12/07/2020) e que se houvesse</w:t>
      </w:r>
      <w:r w:rsidR="00BA0436" w:rsidRPr="00B115D5">
        <w:rPr>
          <w:rFonts w:ascii="Times New Roman" w:hAnsi="Times New Roman" w:cs="Times New Roman"/>
          <w:sz w:val="24"/>
          <w:szCs w:val="24"/>
        </w:rPr>
        <w:t xml:space="preserve"> prorrogação</w:t>
      </w:r>
      <w:r w:rsidR="00BA0436">
        <w:rPr>
          <w:rFonts w:ascii="Times New Roman" w:hAnsi="Times New Roman" w:cs="Times New Roman"/>
          <w:sz w:val="24"/>
          <w:szCs w:val="24"/>
        </w:rPr>
        <w:t xml:space="preserve"> das </w:t>
      </w:r>
      <w:r w:rsidR="00BA0436" w:rsidRPr="00BA0436">
        <w:rPr>
          <w:rFonts w:ascii="Times New Roman" w:hAnsi="Times New Roman" w:cs="Times New Roman"/>
          <w:sz w:val="24"/>
          <w:szCs w:val="24"/>
        </w:rPr>
        <w:t xml:space="preserve">inscrições informará </w:t>
      </w:r>
      <w:r w:rsidR="00BA0436">
        <w:rPr>
          <w:rFonts w:ascii="Times New Roman" w:hAnsi="Times New Roman" w:cs="Times New Roman"/>
          <w:sz w:val="24"/>
          <w:szCs w:val="24"/>
        </w:rPr>
        <w:t xml:space="preserve">ao </w:t>
      </w:r>
      <w:r w:rsidR="00CF30A8">
        <w:rPr>
          <w:rFonts w:ascii="Times New Roman" w:hAnsi="Times New Roman" w:cs="Times New Roman"/>
          <w:sz w:val="24"/>
          <w:szCs w:val="24"/>
        </w:rPr>
        <w:t>Departamento</w:t>
      </w:r>
      <w:r w:rsidR="00BA0436" w:rsidRPr="00BA0436">
        <w:rPr>
          <w:rFonts w:ascii="Times New Roman" w:hAnsi="Times New Roman" w:cs="Times New Roman"/>
          <w:sz w:val="24"/>
          <w:szCs w:val="24"/>
        </w:rPr>
        <w:t>.</w:t>
      </w:r>
      <w:r w:rsidR="00BA0436">
        <w:rPr>
          <w:rFonts w:ascii="Times New Roman" w:hAnsi="Times New Roman" w:cs="Times New Roman"/>
          <w:sz w:val="24"/>
          <w:szCs w:val="24"/>
        </w:rPr>
        <w:t xml:space="preserve"> </w:t>
      </w:r>
      <w:r w:rsidR="0060287E" w:rsidRPr="00B115D5">
        <w:rPr>
          <w:rFonts w:ascii="Times New Roman" w:hAnsi="Times New Roman" w:cs="Times New Roman"/>
          <w:sz w:val="24"/>
          <w:szCs w:val="24"/>
        </w:rPr>
        <w:t xml:space="preserve">No </w:t>
      </w:r>
      <w:r w:rsidR="0060287E" w:rsidRPr="00B115D5">
        <w:rPr>
          <w:rFonts w:ascii="Times New Roman" w:hAnsi="Times New Roman" w:cs="Times New Roman"/>
          <w:b/>
          <w:sz w:val="24"/>
          <w:szCs w:val="24"/>
        </w:rPr>
        <w:t>quarto informe</w:t>
      </w:r>
      <w:r w:rsidR="0060287E" w:rsidRPr="00B115D5">
        <w:rPr>
          <w:rFonts w:ascii="Times New Roman" w:hAnsi="Times New Roman" w:cs="Times New Roman"/>
          <w:sz w:val="24"/>
          <w:szCs w:val="24"/>
        </w:rPr>
        <w:t xml:space="preserve">, </w:t>
      </w:r>
      <w:r w:rsidR="00C962D2">
        <w:rPr>
          <w:rFonts w:ascii="Times New Roman" w:hAnsi="Times New Roman" w:cs="Times New Roman"/>
          <w:sz w:val="24"/>
          <w:szCs w:val="24"/>
        </w:rPr>
        <w:t xml:space="preserve">que tratou do oferecimento de </w:t>
      </w:r>
      <w:r w:rsidR="00CF30A8">
        <w:rPr>
          <w:rFonts w:ascii="Times New Roman" w:hAnsi="Times New Roman" w:cs="Times New Roman"/>
          <w:sz w:val="24"/>
          <w:szCs w:val="24"/>
        </w:rPr>
        <w:t>AAC</w:t>
      </w:r>
      <w:r w:rsidR="00C962D2">
        <w:rPr>
          <w:rFonts w:ascii="Times New Roman" w:hAnsi="Times New Roman" w:cs="Times New Roman"/>
          <w:sz w:val="24"/>
          <w:szCs w:val="24"/>
        </w:rPr>
        <w:t xml:space="preserve"> pelos docentes, </w:t>
      </w:r>
      <w:r w:rsidR="0060287E" w:rsidRPr="00B115D5">
        <w:rPr>
          <w:rFonts w:ascii="Times New Roman" w:hAnsi="Times New Roman" w:cs="Times New Roman"/>
          <w:sz w:val="24"/>
          <w:szCs w:val="24"/>
        </w:rPr>
        <w:t xml:space="preserve">a </w:t>
      </w:r>
      <w:r w:rsidR="0060287E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prof.ª Amina </w:t>
      </w:r>
      <w:r w:rsidR="00C962D2">
        <w:rPr>
          <w:rFonts w:ascii="Times New Roman" w:hAnsi="Times New Roman" w:cs="Times New Roman"/>
          <w:spacing w:val="3"/>
          <w:sz w:val="24"/>
          <w:szCs w:val="24"/>
        </w:rPr>
        <w:t>solicitou a plenária que informasse</w:t>
      </w:r>
      <w:r w:rsidR="0060287E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ao </w:t>
      </w:r>
      <w:r w:rsidR="00CF30A8">
        <w:rPr>
          <w:rFonts w:ascii="Times New Roman" w:hAnsi="Times New Roman" w:cs="Times New Roman"/>
          <w:spacing w:val="3"/>
          <w:sz w:val="24"/>
          <w:szCs w:val="24"/>
        </w:rPr>
        <w:t>Departamento</w:t>
      </w:r>
      <w:r w:rsidR="0060287E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C962D2">
        <w:rPr>
          <w:rFonts w:ascii="Times New Roman" w:hAnsi="Times New Roman" w:cs="Times New Roman"/>
          <w:sz w:val="24"/>
          <w:szCs w:val="24"/>
        </w:rPr>
        <w:t>informações sobre essas atividades incluindo o nome da atividade</w:t>
      </w:r>
      <w:r w:rsidR="0060287E" w:rsidRPr="00B115D5">
        <w:rPr>
          <w:rFonts w:ascii="Times New Roman" w:hAnsi="Times New Roman" w:cs="Times New Roman"/>
          <w:sz w:val="24"/>
          <w:szCs w:val="24"/>
        </w:rPr>
        <w:t>, carga horária e br</w:t>
      </w:r>
      <w:r w:rsidR="001C2DA1" w:rsidRPr="00B115D5">
        <w:rPr>
          <w:rFonts w:ascii="Times New Roman" w:hAnsi="Times New Roman" w:cs="Times New Roman"/>
          <w:sz w:val="24"/>
          <w:szCs w:val="24"/>
        </w:rPr>
        <w:t>eve resumo</w:t>
      </w:r>
      <w:r w:rsidR="0060287E" w:rsidRPr="00B115D5">
        <w:rPr>
          <w:rFonts w:ascii="Times New Roman" w:hAnsi="Times New Roman" w:cs="Times New Roman"/>
          <w:sz w:val="24"/>
          <w:szCs w:val="24"/>
        </w:rPr>
        <w:t xml:space="preserve"> das mesm</w:t>
      </w:r>
      <w:r w:rsidR="00C962D2">
        <w:rPr>
          <w:rFonts w:ascii="Times New Roman" w:hAnsi="Times New Roman" w:cs="Times New Roman"/>
          <w:sz w:val="24"/>
          <w:szCs w:val="24"/>
        </w:rPr>
        <w:t>as (realizadas a</w:t>
      </w:r>
      <w:r w:rsidR="0060287E" w:rsidRPr="00B115D5">
        <w:rPr>
          <w:rFonts w:ascii="Times New Roman" w:hAnsi="Times New Roman" w:cs="Times New Roman"/>
          <w:sz w:val="24"/>
          <w:szCs w:val="24"/>
        </w:rPr>
        <w:t xml:space="preserve"> partir de 06/07)</w:t>
      </w:r>
      <w:r w:rsidR="001C2DA1" w:rsidRPr="00B115D5">
        <w:rPr>
          <w:rFonts w:ascii="Times New Roman" w:hAnsi="Times New Roman" w:cs="Times New Roman"/>
          <w:sz w:val="24"/>
          <w:szCs w:val="24"/>
        </w:rPr>
        <w:t xml:space="preserve"> para constar como </w:t>
      </w:r>
      <w:r w:rsidR="00CF30A8">
        <w:rPr>
          <w:rFonts w:ascii="Times New Roman" w:hAnsi="Times New Roman" w:cs="Times New Roman"/>
          <w:sz w:val="24"/>
          <w:szCs w:val="24"/>
        </w:rPr>
        <w:t>AAC</w:t>
      </w:r>
      <w:r w:rsidR="0060287E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0E5847" w:rsidRPr="00B115D5">
        <w:rPr>
          <w:rFonts w:ascii="Times New Roman" w:hAnsi="Times New Roman" w:cs="Times New Roman"/>
          <w:sz w:val="24"/>
          <w:szCs w:val="24"/>
        </w:rPr>
        <w:t>durante o trabalho remoto</w:t>
      </w:r>
      <w:r w:rsidR="00870483" w:rsidRPr="00B115D5">
        <w:rPr>
          <w:rFonts w:ascii="Times New Roman" w:hAnsi="Times New Roman" w:cs="Times New Roman"/>
          <w:sz w:val="24"/>
          <w:szCs w:val="24"/>
        </w:rPr>
        <w:t xml:space="preserve">. No </w:t>
      </w:r>
      <w:r w:rsidR="00AE08AB" w:rsidRPr="00B115D5">
        <w:rPr>
          <w:rFonts w:ascii="Times New Roman" w:hAnsi="Times New Roman" w:cs="Times New Roman"/>
          <w:b/>
          <w:sz w:val="24"/>
          <w:szCs w:val="24"/>
        </w:rPr>
        <w:t>quinto informe</w:t>
      </w:r>
      <w:r w:rsidR="00870483" w:rsidRPr="00B115D5">
        <w:rPr>
          <w:rFonts w:ascii="Times New Roman" w:hAnsi="Times New Roman" w:cs="Times New Roman"/>
          <w:sz w:val="24"/>
          <w:szCs w:val="24"/>
        </w:rPr>
        <w:t xml:space="preserve">, </w:t>
      </w:r>
      <w:r w:rsidR="00AE08AB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a prof.ª </w:t>
      </w:r>
      <w:r w:rsidR="00870483" w:rsidRPr="00B115D5">
        <w:rPr>
          <w:rFonts w:ascii="Times New Roman" w:hAnsi="Times New Roman" w:cs="Times New Roman"/>
          <w:sz w:val="24"/>
          <w:szCs w:val="24"/>
        </w:rPr>
        <w:t>Amina lembrou à plenária da reunião i</w:t>
      </w:r>
      <w:r w:rsidR="00525D0B" w:rsidRPr="00B115D5">
        <w:rPr>
          <w:rFonts w:ascii="Times New Roman" w:hAnsi="Times New Roman" w:cs="Times New Roman"/>
          <w:sz w:val="24"/>
          <w:szCs w:val="24"/>
        </w:rPr>
        <w:t>nterdepartamental</w:t>
      </w:r>
      <w:r w:rsidR="004F61EF" w:rsidRPr="00B115D5">
        <w:rPr>
          <w:rFonts w:ascii="Times New Roman" w:hAnsi="Times New Roman" w:cs="Times New Roman"/>
          <w:sz w:val="24"/>
          <w:szCs w:val="24"/>
        </w:rPr>
        <w:t xml:space="preserve"> que</w:t>
      </w:r>
      <w:r w:rsidR="00870483" w:rsidRPr="00B115D5">
        <w:rPr>
          <w:rFonts w:ascii="Times New Roman" w:hAnsi="Times New Roman" w:cs="Times New Roman"/>
          <w:sz w:val="24"/>
          <w:szCs w:val="24"/>
        </w:rPr>
        <w:t xml:space="preserve"> tr</w:t>
      </w:r>
      <w:r w:rsidR="004F61EF" w:rsidRPr="00B115D5">
        <w:rPr>
          <w:rFonts w:ascii="Times New Roman" w:hAnsi="Times New Roman" w:cs="Times New Roman"/>
          <w:sz w:val="24"/>
          <w:szCs w:val="24"/>
        </w:rPr>
        <w:t>atará</w:t>
      </w:r>
      <w:r w:rsidR="00870483" w:rsidRPr="00B115D5">
        <w:rPr>
          <w:rFonts w:ascii="Times New Roman" w:hAnsi="Times New Roman" w:cs="Times New Roman"/>
          <w:sz w:val="24"/>
          <w:szCs w:val="24"/>
        </w:rPr>
        <w:t xml:space="preserve"> das Práticas Integradas a ser realizada em</w:t>
      </w:r>
      <w:r w:rsidR="000E5847" w:rsidRPr="00B115D5">
        <w:rPr>
          <w:rFonts w:ascii="Times New Roman" w:hAnsi="Times New Roman" w:cs="Times New Roman"/>
          <w:sz w:val="24"/>
          <w:szCs w:val="24"/>
        </w:rPr>
        <w:t xml:space="preserve"> 15 de julho às 09 horas</w:t>
      </w:r>
      <w:r w:rsidR="00870483" w:rsidRPr="00B115D5">
        <w:rPr>
          <w:rFonts w:ascii="Times New Roman" w:hAnsi="Times New Roman" w:cs="Times New Roman"/>
          <w:sz w:val="24"/>
          <w:szCs w:val="24"/>
        </w:rPr>
        <w:t xml:space="preserve">. </w:t>
      </w:r>
      <w:r w:rsidR="004F61EF" w:rsidRPr="00B115D5">
        <w:rPr>
          <w:rFonts w:ascii="Times New Roman" w:hAnsi="Times New Roman" w:cs="Times New Roman"/>
          <w:sz w:val="24"/>
          <w:szCs w:val="24"/>
        </w:rPr>
        <w:t xml:space="preserve">No </w:t>
      </w:r>
      <w:r w:rsidR="004F61EF" w:rsidRPr="00B115D5">
        <w:rPr>
          <w:rFonts w:ascii="Times New Roman" w:hAnsi="Times New Roman" w:cs="Times New Roman"/>
          <w:b/>
          <w:sz w:val="24"/>
          <w:szCs w:val="24"/>
        </w:rPr>
        <w:t>sexto informe</w:t>
      </w:r>
      <w:r w:rsidR="004F61EF" w:rsidRPr="00B115D5">
        <w:rPr>
          <w:rFonts w:ascii="Times New Roman" w:hAnsi="Times New Roman" w:cs="Times New Roman"/>
          <w:sz w:val="24"/>
          <w:szCs w:val="24"/>
        </w:rPr>
        <w:t>,</w:t>
      </w:r>
      <w:r w:rsidR="00864DCB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864DCB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a prof.ª </w:t>
      </w:r>
      <w:r w:rsidR="00864DCB" w:rsidRPr="00B115D5">
        <w:rPr>
          <w:rFonts w:ascii="Times New Roman" w:hAnsi="Times New Roman" w:cs="Times New Roman"/>
          <w:sz w:val="24"/>
          <w:szCs w:val="24"/>
        </w:rPr>
        <w:t>Amina</w:t>
      </w:r>
      <w:r w:rsidR="004F61EF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864DCB" w:rsidRPr="00B115D5">
        <w:rPr>
          <w:rFonts w:ascii="Times New Roman" w:hAnsi="Times New Roman" w:cs="Times New Roman"/>
          <w:sz w:val="24"/>
          <w:szCs w:val="24"/>
        </w:rPr>
        <w:t xml:space="preserve">informou </w:t>
      </w:r>
      <w:r w:rsidR="00CF30A8">
        <w:rPr>
          <w:rFonts w:ascii="Times New Roman" w:hAnsi="Times New Roman" w:cs="Times New Roman"/>
          <w:sz w:val="24"/>
          <w:szCs w:val="24"/>
        </w:rPr>
        <w:t>à</w:t>
      </w:r>
      <w:r w:rsidR="00864DCB" w:rsidRPr="00B115D5">
        <w:rPr>
          <w:rFonts w:ascii="Times New Roman" w:hAnsi="Times New Roman" w:cs="Times New Roman"/>
          <w:sz w:val="24"/>
          <w:szCs w:val="24"/>
        </w:rPr>
        <w:t xml:space="preserve"> plenária </w:t>
      </w:r>
      <w:r w:rsidR="00CF30A8">
        <w:rPr>
          <w:rFonts w:ascii="Times New Roman" w:hAnsi="Times New Roman" w:cs="Times New Roman"/>
          <w:sz w:val="24"/>
          <w:szCs w:val="24"/>
        </w:rPr>
        <w:t>a</w:t>
      </w:r>
      <w:r w:rsidR="00864DCB" w:rsidRPr="00B115D5">
        <w:rPr>
          <w:rFonts w:ascii="Times New Roman" w:hAnsi="Times New Roman" w:cs="Times New Roman"/>
          <w:sz w:val="24"/>
          <w:szCs w:val="24"/>
        </w:rPr>
        <w:t xml:space="preserve"> p</w:t>
      </w:r>
      <w:r w:rsidR="000E5847" w:rsidRPr="00B115D5">
        <w:rPr>
          <w:rFonts w:ascii="Times New Roman" w:hAnsi="Times New Roman" w:cs="Times New Roman"/>
          <w:sz w:val="24"/>
          <w:szCs w:val="24"/>
        </w:rPr>
        <w:t>ro</w:t>
      </w:r>
      <w:r w:rsidR="00864DCB" w:rsidRPr="00B115D5">
        <w:rPr>
          <w:rFonts w:ascii="Times New Roman" w:hAnsi="Times New Roman" w:cs="Times New Roman"/>
          <w:sz w:val="24"/>
          <w:szCs w:val="24"/>
        </w:rPr>
        <w:t>rrogação da licença</w:t>
      </w:r>
      <w:r w:rsidR="00CF30A8">
        <w:rPr>
          <w:rFonts w:ascii="Times New Roman" w:hAnsi="Times New Roman" w:cs="Times New Roman"/>
          <w:sz w:val="24"/>
          <w:szCs w:val="24"/>
        </w:rPr>
        <w:t xml:space="preserve"> da</w:t>
      </w:r>
      <w:r w:rsidR="00864DCB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864DCB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prof.ª </w:t>
      </w:r>
      <w:r w:rsidR="000E5847" w:rsidRPr="00B115D5">
        <w:rPr>
          <w:rFonts w:ascii="Times New Roman" w:hAnsi="Times New Roman" w:cs="Times New Roman"/>
          <w:sz w:val="24"/>
          <w:szCs w:val="24"/>
        </w:rPr>
        <w:t>Camila Favaretto</w:t>
      </w:r>
      <w:r w:rsidR="00EA1D59" w:rsidRPr="00B115D5">
        <w:rPr>
          <w:rFonts w:ascii="Times New Roman" w:hAnsi="Times New Roman" w:cs="Times New Roman"/>
          <w:sz w:val="24"/>
          <w:szCs w:val="24"/>
        </w:rPr>
        <w:t xml:space="preserve"> (até 30/06/2021 </w:t>
      </w:r>
      <w:r w:rsidR="000E5847" w:rsidRPr="00B115D5">
        <w:rPr>
          <w:rFonts w:ascii="Times New Roman" w:hAnsi="Times New Roman" w:cs="Times New Roman"/>
          <w:sz w:val="24"/>
          <w:szCs w:val="24"/>
        </w:rPr>
        <w:t>- Portaria 66.917 de 29/06/20</w:t>
      </w:r>
      <w:r w:rsidR="00EA1D59" w:rsidRPr="00B115D5">
        <w:rPr>
          <w:rFonts w:ascii="Times New Roman" w:hAnsi="Times New Roman" w:cs="Times New Roman"/>
          <w:sz w:val="24"/>
          <w:szCs w:val="24"/>
        </w:rPr>
        <w:t xml:space="preserve">). No </w:t>
      </w:r>
      <w:r w:rsidR="00EA1D59" w:rsidRPr="00B115D5">
        <w:rPr>
          <w:rFonts w:ascii="Times New Roman" w:hAnsi="Times New Roman" w:cs="Times New Roman"/>
          <w:b/>
          <w:sz w:val="24"/>
          <w:szCs w:val="24"/>
        </w:rPr>
        <w:t>sétimo informe</w:t>
      </w:r>
      <w:r w:rsidR="00EA1D59" w:rsidRPr="00B115D5">
        <w:rPr>
          <w:rFonts w:ascii="Times New Roman" w:hAnsi="Times New Roman" w:cs="Times New Roman"/>
          <w:sz w:val="24"/>
          <w:szCs w:val="24"/>
        </w:rPr>
        <w:t xml:space="preserve">, </w:t>
      </w:r>
      <w:r w:rsidR="00EA1D59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a prof.ª </w:t>
      </w:r>
      <w:r w:rsidR="00EA1D59" w:rsidRPr="00B115D5">
        <w:rPr>
          <w:rFonts w:ascii="Times New Roman" w:hAnsi="Times New Roman" w:cs="Times New Roman"/>
          <w:sz w:val="24"/>
          <w:szCs w:val="24"/>
        </w:rPr>
        <w:t>Amina informou a plenária acerca da r</w:t>
      </w:r>
      <w:r w:rsidR="000E5847" w:rsidRPr="00B115D5">
        <w:rPr>
          <w:rFonts w:ascii="Times New Roman" w:hAnsi="Times New Roman" w:cs="Times New Roman"/>
          <w:sz w:val="24"/>
          <w:szCs w:val="24"/>
        </w:rPr>
        <w:t xml:space="preserve">enovação de contrato. </w:t>
      </w:r>
      <w:r w:rsidR="00EA1D59" w:rsidRPr="00B115D5">
        <w:rPr>
          <w:rFonts w:ascii="Times New Roman" w:hAnsi="Times New Roman" w:cs="Times New Roman"/>
          <w:spacing w:val="3"/>
          <w:sz w:val="24"/>
          <w:szCs w:val="24"/>
        </w:rPr>
        <w:t>prof.ª substituta</w:t>
      </w:r>
      <w:r w:rsidR="000E5847" w:rsidRPr="00B115D5">
        <w:rPr>
          <w:rFonts w:ascii="Times New Roman" w:hAnsi="Times New Roman" w:cs="Times New Roman"/>
          <w:sz w:val="24"/>
          <w:szCs w:val="24"/>
        </w:rPr>
        <w:t xml:space="preserve"> Clarissa Magalhães </w:t>
      </w:r>
      <w:r w:rsidR="00EA1D59" w:rsidRPr="00B115D5">
        <w:rPr>
          <w:rFonts w:ascii="Times New Roman" w:hAnsi="Times New Roman" w:cs="Times New Roman"/>
          <w:sz w:val="24"/>
          <w:szCs w:val="24"/>
        </w:rPr>
        <w:t>(</w:t>
      </w:r>
      <w:r w:rsidR="00C962D2">
        <w:rPr>
          <w:rFonts w:ascii="Times New Roman" w:hAnsi="Times New Roman" w:cs="Times New Roman"/>
          <w:sz w:val="24"/>
          <w:szCs w:val="24"/>
        </w:rPr>
        <w:t>até </w:t>
      </w:r>
      <w:r w:rsidR="000E5847" w:rsidRPr="00B115D5">
        <w:rPr>
          <w:rFonts w:ascii="Times New Roman" w:hAnsi="Times New Roman" w:cs="Times New Roman"/>
          <w:sz w:val="24"/>
          <w:szCs w:val="24"/>
        </w:rPr>
        <w:t>30/06/2021</w:t>
      </w:r>
      <w:r w:rsidR="00EA1D59" w:rsidRPr="00B115D5">
        <w:rPr>
          <w:rFonts w:ascii="Times New Roman" w:hAnsi="Times New Roman" w:cs="Times New Roman"/>
          <w:sz w:val="24"/>
          <w:szCs w:val="24"/>
        </w:rPr>
        <w:t xml:space="preserve">). No </w:t>
      </w:r>
      <w:r w:rsidR="00EA1D59" w:rsidRPr="00B115D5">
        <w:rPr>
          <w:rFonts w:ascii="Times New Roman" w:hAnsi="Times New Roman" w:cs="Times New Roman"/>
          <w:b/>
          <w:sz w:val="24"/>
          <w:szCs w:val="24"/>
        </w:rPr>
        <w:t>oitavo informe</w:t>
      </w:r>
      <w:r w:rsidR="0078127F" w:rsidRPr="00B115D5">
        <w:rPr>
          <w:rFonts w:ascii="Times New Roman" w:hAnsi="Times New Roman" w:cs="Times New Roman"/>
          <w:sz w:val="24"/>
          <w:szCs w:val="24"/>
        </w:rPr>
        <w:t xml:space="preserve">, </w:t>
      </w:r>
      <w:r w:rsidR="00C962D2">
        <w:rPr>
          <w:rFonts w:ascii="Times New Roman" w:hAnsi="Times New Roman" w:cs="Times New Roman"/>
          <w:sz w:val="24"/>
          <w:szCs w:val="24"/>
        </w:rPr>
        <w:t xml:space="preserve">a </w:t>
      </w:r>
      <w:r w:rsidR="0078127F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prof.ª </w:t>
      </w:r>
      <w:r w:rsidR="0078127F" w:rsidRPr="00B115D5">
        <w:rPr>
          <w:rFonts w:ascii="Times New Roman" w:hAnsi="Times New Roman" w:cs="Times New Roman"/>
          <w:sz w:val="24"/>
          <w:szCs w:val="24"/>
        </w:rPr>
        <w:t xml:space="preserve">Amina esclareceu </w:t>
      </w:r>
      <w:r w:rsidR="00CF30A8">
        <w:rPr>
          <w:rFonts w:ascii="Times New Roman" w:hAnsi="Times New Roman" w:cs="Times New Roman"/>
          <w:sz w:val="24"/>
          <w:szCs w:val="24"/>
        </w:rPr>
        <w:t>à</w:t>
      </w:r>
      <w:r w:rsidR="0078127F" w:rsidRPr="00B115D5">
        <w:rPr>
          <w:rFonts w:ascii="Times New Roman" w:hAnsi="Times New Roman" w:cs="Times New Roman"/>
          <w:sz w:val="24"/>
          <w:szCs w:val="24"/>
        </w:rPr>
        <w:t xml:space="preserve"> plenária que</w:t>
      </w:r>
      <w:r w:rsidR="00CF30A8">
        <w:rPr>
          <w:rFonts w:ascii="Times New Roman" w:hAnsi="Times New Roman" w:cs="Times New Roman"/>
          <w:sz w:val="24"/>
          <w:szCs w:val="24"/>
        </w:rPr>
        <w:t xml:space="preserve"> a</w:t>
      </w:r>
      <w:r w:rsidR="0078127F" w:rsidRPr="00B115D5">
        <w:rPr>
          <w:rFonts w:ascii="Times New Roman" w:hAnsi="Times New Roman" w:cs="Times New Roman"/>
          <w:sz w:val="24"/>
          <w:szCs w:val="24"/>
        </w:rPr>
        <w:t xml:space="preserve"> p</w:t>
      </w:r>
      <w:r w:rsidR="000E5847" w:rsidRPr="00B115D5">
        <w:rPr>
          <w:rFonts w:ascii="Times New Roman" w:hAnsi="Times New Roman" w:cs="Times New Roman"/>
          <w:sz w:val="24"/>
          <w:szCs w:val="24"/>
        </w:rPr>
        <w:t>roposta dos calendários escolar e administrativo 2020</w:t>
      </w:r>
      <w:r w:rsidR="0078127F" w:rsidRPr="00B115D5">
        <w:rPr>
          <w:rFonts w:ascii="Times New Roman" w:hAnsi="Times New Roman" w:cs="Times New Roman"/>
          <w:sz w:val="24"/>
          <w:szCs w:val="24"/>
        </w:rPr>
        <w:t xml:space="preserve"> será ap</w:t>
      </w:r>
      <w:r w:rsidR="00C962D2">
        <w:rPr>
          <w:rFonts w:ascii="Times New Roman" w:hAnsi="Times New Roman" w:cs="Times New Roman"/>
          <w:sz w:val="24"/>
          <w:szCs w:val="24"/>
        </w:rPr>
        <w:t>rovada pela CEPEX e</w:t>
      </w:r>
      <w:r w:rsidR="00CF30A8">
        <w:rPr>
          <w:rFonts w:ascii="Times New Roman" w:hAnsi="Times New Roman" w:cs="Times New Roman"/>
          <w:sz w:val="24"/>
          <w:szCs w:val="24"/>
        </w:rPr>
        <w:t>,</w:t>
      </w:r>
      <w:r w:rsidR="00C962D2">
        <w:rPr>
          <w:rFonts w:ascii="Times New Roman" w:hAnsi="Times New Roman" w:cs="Times New Roman"/>
          <w:sz w:val="24"/>
          <w:szCs w:val="24"/>
        </w:rPr>
        <w:t xml:space="preserve"> até o dia 15/07</w:t>
      </w:r>
      <w:r w:rsidR="00CF30A8">
        <w:rPr>
          <w:rFonts w:ascii="Times New Roman" w:hAnsi="Times New Roman" w:cs="Times New Roman"/>
          <w:sz w:val="24"/>
          <w:szCs w:val="24"/>
        </w:rPr>
        <w:t>,</w:t>
      </w:r>
      <w:r w:rsidR="00C962D2">
        <w:rPr>
          <w:rFonts w:ascii="Times New Roman" w:hAnsi="Times New Roman" w:cs="Times New Roman"/>
          <w:sz w:val="24"/>
          <w:szCs w:val="24"/>
        </w:rPr>
        <w:t xml:space="preserve"> a PROGRAD está </w:t>
      </w:r>
      <w:r w:rsidR="0078127F" w:rsidRPr="00B115D5">
        <w:rPr>
          <w:rFonts w:ascii="Times New Roman" w:hAnsi="Times New Roman" w:cs="Times New Roman"/>
          <w:sz w:val="24"/>
          <w:szCs w:val="24"/>
        </w:rPr>
        <w:t xml:space="preserve">aceitando sugestões e propostas de alterações </w:t>
      </w:r>
      <w:r w:rsidR="00C962D2">
        <w:rPr>
          <w:rFonts w:ascii="Times New Roman" w:hAnsi="Times New Roman" w:cs="Times New Roman"/>
          <w:sz w:val="24"/>
          <w:szCs w:val="24"/>
        </w:rPr>
        <w:t>pela comunidade acadêmica</w:t>
      </w:r>
      <w:r w:rsidR="0078127F" w:rsidRPr="00B115D5">
        <w:rPr>
          <w:rFonts w:ascii="Times New Roman" w:hAnsi="Times New Roman" w:cs="Times New Roman"/>
          <w:sz w:val="24"/>
          <w:szCs w:val="24"/>
        </w:rPr>
        <w:t xml:space="preserve">. No </w:t>
      </w:r>
      <w:r w:rsidR="0078127F" w:rsidRPr="00B115D5">
        <w:rPr>
          <w:rFonts w:ascii="Times New Roman" w:hAnsi="Times New Roman" w:cs="Times New Roman"/>
          <w:b/>
          <w:sz w:val="24"/>
          <w:szCs w:val="24"/>
        </w:rPr>
        <w:t>nono informe</w:t>
      </w:r>
      <w:r w:rsidR="00496B0E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a prof.ª </w:t>
      </w:r>
      <w:r w:rsidR="00496B0E" w:rsidRPr="00B115D5">
        <w:rPr>
          <w:rFonts w:ascii="Times New Roman" w:hAnsi="Times New Roman" w:cs="Times New Roman"/>
          <w:sz w:val="24"/>
          <w:szCs w:val="24"/>
        </w:rPr>
        <w:t xml:space="preserve">Amina informou que </w:t>
      </w:r>
      <w:r w:rsidR="00C962D2" w:rsidRPr="00B115D5">
        <w:rPr>
          <w:rFonts w:ascii="Times New Roman" w:hAnsi="Times New Roman" w:cs="Times New Roman"/>
          <w:sz w:val="24"/>
          <w:szCs w:val="24"/>
        </w:rPr>
        <w:t>os processos</w:t>
      </w:r>
      <w:r w:rsidR="000E5847" w:rsidRPr="00B115D5">
        <w:rPr>
          <w:rFonts w:ascii="Times New Roman" w:hAnsi="Times New Roman" w:cs="Times New Roman"/>
          <w:sz w:val="24"/>
          <w:szCs w:val="24"/>
        </w:rPr>
        <w:t xml:space="preserve"> de Progressão docente</w:t>
      </w:r>
      <w:r w:rsidR="00496B0E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C962D2">
        <w:rPr>
          <w:rFonts w:ascii="Times New Roman" w:hAnsi="Times New Roman" w:cs="Times New Roman"/>
          <w:sz w:val="24"/>
          <w:szCs w:val="24"/>
        </w:rPr>
        <w:t>serão</w:t>
      </w:r>
      <w:r w:rsidR="00496B0E" w:rsidRPr="00B115D5">
        <w:rPr>
          <w:rFonts w:ascii="Times New Roman" w:hAnsi="Times New Roman" w:cs="Times New Roman"/>
          <w:sz w:val="24"/>
          <w:szCs w:val="24"/>
        </w:rPr>
        <w:t xml:space="preserve"> realizados no</w:t>
      </w:r>
      <w:r w:rsidR="000E5847" w:rsidRPr="00B115D5">
        <w:rPr>
          <w:rFonts w:ascii="Times New Roman" w:hAnsi="Times New Roman" w:cs="Times New Roman"/>
          <w:sz w:val="24"/>
          <w:szCs w:val="24"/>
        </w:rPr>
        <w:t xml:space="preserve"> SEI</w:t>
      </w:r>
      <w:r w:rsidR="00496B0E" w:rsidRPr="00B115D5">
        <w:rPr>
          <w:rFonts w:ascii="Times New Roman" w:hAnsi="Times New Roman" w:cs="Times New Roman"/>
          <w:sz w:val="24"/>
          <w:szCs w:val="24"/>
        </w:rPr>
        <w:t xml:space="preserve"> e não mais fisicamente e que as dúvida</w:t>
      </w:r>
      <w:r w:rsidR="00B527FE">
        <w:rPr>
          <w:rFonts w:ascii="Times New Roman" w:hAnsi="Times New Roman" w:cs="Times New Roman"/>
          <w:sz w:val="24"/>
          <w:szCs w:val="24"/>
        </w:rPr>
        <w:t>s</w:t>
      </w:r>
      <w:r w:rsidR="00496B0E" w:rsidRPr="00B115D5">
        <w:rPr>
          <w:rFonts w:ascii="Times New Roman" w:hAnsi="Times New Roman" w:cs="Times New Roman"/>
          <w:sz w:val="24"/>
          <w:szCs w:val="24"/>
        </w:rPr>
        <w:t xml:space="preserve"> pedem ser encaminhadas ao TA</w:t>
      </w:r>
      <w:r w:rsidR="002B5D1F" w:rsidRPr="00B115D5">
        <w:rPr>
          <w:rFonts w:ascii="Times New Roman" w:hAnsi="Times New Roman" w:cs="Times New Roman"/>
          <w:sz w:val="24"/>
          <w:szCs w:val="24"/>
        </w:rPr>
        <w:t xml:space="preserve"> Bruno</w:t>
      </w:r>
      <w:r w:rsidR="00496B0E" w:rsidRPr="00B115D5">
        <w:rPr>
          <w:rFonts w:ascii="Times New Roman" w:hAnsi="Times New Roman" w:cs="Times New Roman"/>
          <w:sz w:val="24"/>
          <w:szCs w:val="24"/>
        </w:rPr>
        <w:t xml:space="preserve"> Melo. No </w:t>
      </w:r>
      <w:r w:rsidR="00496B0E" w:rsidRPr="00B115D5">
        <w:rPr>
          <w:rFonts w:ascii="Times New Roman" w:hAnsi="Times New Roman" w:cs="Times New Roman"/>
          <w:b/>
          <w:sz w:val="24"/>
          <w:szCs w:val="24"/>
        </w:rPr>
        <w:t>décimo e último informe</w:t>
      </w:r>
      <w:r w:rsidR="00496B0E" w:rsidRPr="00B115D5">
        <w:rPr>
          <w:rFonts w:ascii="Times New Roman" w:hAnsi="Times New Roman" w:cs="Times New Roman"/>
          <w:sz w:val="24"/>
          <w:szCs w:val="24"/>
        </w:rPr>
        <w:t xml:space="preserve">, sobre o </w:t>
      </w:r>
      <w:r w:rsidR="000E5847" w:rsidRPr="00B115D5">
        <w:rPr>
          <w:rFonts w:ascii="Times New Roman" w:hAnsi="Times New Roman" w:cs="Times New Roman"/>
          <w:sz w:val="24"/>
          <w:szCs w:val="24"/>
        </w:rPr>
        <w:t>GT de atividades práticas no HUAP</w:t>
      </w:r>
      <w:r w:rsidR="00496B0E" w:rsidRPr="00B115D5">
        <w:rPr>
          <w:rFonts w:ascii="Times New Roman" w:hAnsi="Times New Roman" w:cs="Times New Roman"/>
          <w:sz w:val="24"/>
          <w:szCs w:val="24"/>
        </w:rPr>
        <w:t xml:space="preserve">, </w:t>
      </w:r>
      <w:r w:rsidR="00496B0E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a prof.ª </w:t>
      </w:r>
      <w:r w:rsidR="00496B0E" w:rsidRPr="00B115D5">
        <w:rPr>
          <w:rFonts w:ascii="Times New Roman" w:hAnsi="Times New Roman" w:cs="Times New Roman"/>
          <w:sz w:val="24"/>
          <w:szCs w:val="24"/>
        </w:rPr>
        <w:t xml:space="preserve">Amina informou </w:t>
      </w:r>
      <w:r w:rsidR="00B527FE">
        <w:rPr>
          <w:rFonts w:ascii="Times New Roman" w:hAnsi="Times New Roman" w:cs="Times New Roman"/>
          <w:sz w:val="24"/>
          <w:szCs w:val="24"/>
        </w:rPr>
        <w:t>à</w:t>
      </w:r>
      <w:r w:rsidR="00496B0E" w:rsidRPr="00B115D5">
        <w:rPr>
          <w:rFonts w:ascii="Times New Roman" w:hAnsi="Times New Roman" w:cs="Times New Roman"/>
          <w:sz w:val="24"/>
          <w:szCs w:val="24"/>
        </w:rPr>
        <w:t xml:space="preserve"> plenária que as professoras </w:t>
      </w:r>
      <w:r w:rsidR="00076B82" w:rsidRPr="00B115D5">
        <w:rPr>
          <w:rFonts w:ascii="Times New Roman" w:hAnsi="Times New Roman" w:cs="Times New Roman"/>
          <w:spacing w:val="3"/>
          <w:sz w:val="24"/>
          <w:szCs w:val="24"/>
        </w:rPr>
        <w:t>Camila</w:t>
      </w:r>
      <w:r w:rsidR="00496B0E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Maranha</w:t>
      </w:r>
      <w:r w:rsidR="00076B82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e Manoela</w:t>
      </w:r>
      <w:r w:rsidR="00496B0E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496B0E" w:rsidRPr="00B115D5">
        <w:rPr>
          <w:rFonts w:ascii="Times New Roman" w:hAnsi="Times New Roman" w:cs="Times New Roman"/>
          <w:spacing w:val="3"/>
          <w:sz w:val="24"/>
          <w:szCs w:val="24"/>
        </w:rPr>
        <w:t>Pessanha</w:t>
      </w:r>
      <w:proofErr w:type="spellEnd"/>
      <w:r w:rsidR="00076B82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serão convidadas </w:t>
      </w:r>
      <w:r w:rsidR="00C962D2">
        <w:rPr>
          <w:rFonts w:ascii="Times New Roman" w:hAnsi="Times New Roman" w:cs="Times New Roman"/>
          <w:spacing w:val="3"/>
          <w:sz w:val="24"/>
          <w:szCs w:val="24"/>
        </w:rPr>
        <w:t>a participar do GT</w:t>
      </w:r>
      <w:r w:rsidR="00C962D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 Esse GT tem a participação do prof. Sérgio Girão e da aluna Amanda.</w:t>
      </w:r>
      <w:r w:rsidR="00141EB4" w:rsidRPr="00B115D5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 </w:t>
      </w:r>
      <w:r w:rsidR="00BC11B6" w:rsidRPr="00B115D5">
        <w:rPr>
          <w:rFonts w:ascii="Times New Roman" w:hAnsi="Times New Roman" w:cs="Times New Roman"/>
          <w:b/>
          <w:sz w:val="24"/>
          <w:szCs w:val="24"/>
        </w:rPr>
        <w:t>Palavra livre:</w:t>
      </w:r>
      <w:r w:rsidR="00496B0E" w:rsidRPr="00B1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653" w:rsidRPr="00C962D2">
        <w:rPr>
          <w:rFonts w:ascii="Times New Roman" w:hAnsi="Times New Roman" w:cs="Times New Roman"/>
          <w:sz w:val="24"/>
          <w:szCs w:val="24"/>
        </w:rPr>
        <w:t>A</w:t>
      </w:r>
      <w:r w:rsidR="009D21C3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prof.ª</w:t>
      </w:r>
      <w:r w:rsidR="009D21C3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9D21C3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Maristela</w:t>
      </w:r>
      <w:r w:rsidR="00D94707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692172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Lourenço </w:t>
      </w:r>
      <w:r w:rsidR="00C97EC4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pediu a palavra e informou </w:t>
      </w:r>
      <w:r w:rsidR="00B527F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sobre as </w:t>
      </w:r>
      <w:r w:rsidR="00C962D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palestras oferecidas pela </w:t>
      </w:r>
      <w:r w:rsidR="00C97EC4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Comissão de Biossegurança</w:t>
      </w:r>
      <w:r w:rsidR="00B527F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e que a próxima</w:t>
      </w:r>
      <w:r w:rsidR="00C962D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acontecerá no dia 20/07/2020 </w:t>
      </w:r>
      <w:r w:rsidR="00B527F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com o tema </w:t>
      </w:r>
      <w:r w:rsidR="00BA043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Biossegurança</w:t>
      </w:r>
      <w:r w:rsidR="009D21C3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BA043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em Biotérios</w:t>
      </w:r>
      <w:r w:rsidR="00692172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</w:t>
      </w:r>
      <w:r w:rsidR="009D21C3" w:rsidRPr="00B115D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692172" w:rsidRPr="00B115D5">
        <w:rPr>
          <w:rFonts w:ascii="Times New Roman" w:hAnsi="Times New Roman" w:cs="Times New Roman"/>
          <w:sz w:val="24"/>
          <w:szCs w:val="24"/>
        </w:rPr>
        <w:t xml:space="preserve">A </w:t>
      </w:r>
      <w:r w:rsidR="00692172" w:rsidRPr="00B115D5">
        <w:rPr>
          <w:rFonts w:ascii="Times New Roman" w:hAnsi="Times New Roman" w:cs="Times New Roman"/>
          <w:spacing w:val="3"/>
          <w:sz w:val="24"/>
          <w:szCs w:val="24"/>
        </w:rPr>
        <w:t>prof.ª</w:t>
      </w:r>
      <w:r w:rsidR="00692172" w:rsidRPr="00B1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C3" w:rsidRPr="00B115D5">
        <w:rPr>
          <w:rFonts w:ascii="Times New Roman" w:hAnsi="Times New Roman" w:cs="Times New Roman"/>
          <w:sz w:val="24"/>
          <w:szCs w:val="24"/>
        </w:rPr>
        <w:t>Enilce</w:t>
      </w:r>
      <w:proofErr w:type="spellEnd"/>
      <w:r w:rsidR="00692172" w:rsidRPr="00B115D5">
        <w:rPr>
          <w:rFonts w:ascii="Times New Roman" w:hAnsi="Times New Roman" w:cs="Times New Roman"/>
          <w:sz w:val="24"/>
          <w:szCs w:val="24"/>
        </w:rPr>
        <w:t xml:space="preserve"> Sally</w:t>
      </w:r>
      <w:r w:rsidR="001747F3" w:rsidRPr="00B115D5">
        <w:rPr>
          <w:rFonts w:ascii="Times New Roman" w:hAnsi="Times New Roman" w:cs="Times New Roman"/>
          <w:sz w:val="24"/>
          <w:szCs w:val="24"/>
        </w:rPr>
        <w:t xml:space="preserve"> pediu a palavra e teceu considerações sobre</w:t>
      </w:r>
      <w:r w:rsidR="00C67778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1747F3" w:rsidRPr="00B115D5">
        <w:rPr>
          <w:rFonts w:ascii="Times New Roman" w:hAnsi="Times New Roman" w:cs="Times New Roman"/>
          <w:sz w:val="24"/>
          <w:szCs w:val="24"/>
        </w:rPr>
        <w:t>a proposta do novo C</w:t>
      </w:r>
      <w:r w:rsidR="009D21C3" w:rsidRPr="00B115D5">
        <w:rPr>
          <w:rFonts w:ascii="Times New Roman" w:hAnsi="Times New Roman" w:cs="Times New Roman"/>
          <w:sz w:val="24"/>
          <w:szCs w:val="24"/>
        </w:rPr>
        <w:t xml:space="preserve">alendário </w:t>
      </w:r>
      <w:r w:rsidR="001747F3" w:rsidRPr="00B115D5">
        <w:rPr>
          <w:rFonts w:ascii="Times New Roman" w:hAnsi="Times New Roman" w:cs="Times New Roman"/>
          <w:sz w:val="24"/>
          <w:szCs w:val="24"/>
        </w:rPr>
        <w:t>A</w:t>
      </w:r>
      <w:r w:rsidR="009D21C3" w:rsidRPr="00B115D5">
        <w:rPr>
          <w:rFonts w:ascii="Times New Roman" w:hAnsi="Times New Roman" w:cs="Times New Roman"/>
          <w:sz w:val="24"/>
          <w:szCs w:val="24"/>
        </w:rPr>
        <w:t>cadêmico</w:t>
      </w:r>
      <w:r w:rsidR="00C67778" w:rsidRPr="00B115D5">
        <w:rPr>
          <w:rFonts w:ascii="Times New Roman" w:hAnsi="Times New Roman" w:cs="Times New Roman"/>
          <w:sz w:val="24"/>
          <w:szCs w:val="24"/>
        </w:rPr>
        <w:t xml:space="preserve"> e</w:t>
      </w:r>
      <w:r w:rsidR="009D21C3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C67778" w:rsidRPr="00B115D5">
        <w:rPr>
          <w:rFonts w:ascii="Times New Roman" w:hAnsi="Times New Roman" w:cs="Times New Roman"/>
          <w:sz w:val="24"/>
          <w:szCs w:val="24"/>
        </w:rPr>
        <w:t xml:space="preserve">a carga horária </w:t>
      </w:r>
      <w:r w:rsidR="009D21C3" w:rsidRPr="00B115D5">
        <w:rPr>
          <w:rFonts w:ascii="Times New Roman" w:hAnsi="Times New Roman" w:cs="Times New Roman"/>
          <w:sz w:val="24"/>
          <w:szCs w:val="24"/>
        </w:rPr>
        <w:t xml:space="preserve">docente a ser </w:t>
      </w:r>
      <w:r w:rsidR="00C67778" w:rsidRPr="00B115D5">
        <w:rPr>
          <w:rFonts w:ascii="Times New Roman" w:hAnsi="Times New Roman" w:cs="Times New Roman"/>
          <w:sz w:val="24"/>
          <w:szCs w:val="24"/>
        </w:rPr>
        <w:t xml:space="preserve">considerada para RAD. A </w:t>
      </w:r>
      <w:r w:rsidR="00C67778" w:rsidRPr="00B115D5">
        <w:rPr>
          <w:rFonts w:ascii="Times New Roman" w:hAnsi="Times New Roman" w:cs="Times New Roman"/>
          <w:spacing w:val="3"/>
          <w:sz w:val="24"/>
          <w:szCs w:val="24"/>
        </w:rPr>
        <w:t>prof.ª</w:t>
      </w:r>
      <w:r w:rsidR="00DC10E4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 Silvia Pereira informou que a reunião interdepartamental para tratar das </w:t>
      </w:r>
      <w:r w:rsidR="009D21C3" w:rsidRPr="00B115D5">
        <w:rPr>
          <w:rFonts w:ascii="Times New Roman" w:hAnsi="Times New Roman" w:cs="Times New Roman"/>
          <w:sz w:val="24"/>
          <w:szCs w:val="24"/>
        </w:rPr>
        <w:t>P</w:t>
      </w:r>
      <w:r w:rsidR="00DC10E4" w:rsidRPr="00B115D5">
        <w:rPr>
          <w:rFonts w:ascii="Times New Roman" w:hAnsi="Times New Roman" w:cs="Times New Roman"/>
          <w:sz w:val="24"/>
          <w:szCs w:val="24"/>
        </w:rPr>
        <w:t xml:space="preserve">ráticas </w:t>
      </w:r>
      <w:r w:rsidR="009D21C3" w:rsidRPr="00B115D5">
        <w:rPr>
          <w:rFonts w:ascii="Times New Roman" w:hAnsi="Times New Roman" w:cs="Times New Roman"/>
          <w:sz w:val="24"/>
          <w:szCs w:val="24"/>
        </w:rPr>
        <w:t>I</w:t>
      </w:r>
      <w:r w:rsidR="00DC10E4" w:rsidRPr="00B115D5">
        <w:rPr>
          <w:rFonts w:ascii="Times New Roman" w:hAnsi="Times New Roman" w:cs="Times New Roman"/>
          <w:sz w:val="24"/>
          <w:szCs w:val="24"/>
        </w:rPr>
        <w:t>ntegrada</w:t>
      </w:r>
      <w:r w:rsidR="009D21C3" w:rsidRPr="00B115D5">
        <w:rPr>
          <w:rFonts w:ascii="Times New Roman" w:hAnsi="Times New Roman" w:cs="Times New Roman"/>
          <w:sz w:val="24"/>
          <w:szCs w:val="24"/>
        </w:rPr>
        <w:t xml:space="preserve">s </w:t>
      </w:r>
      <w:r w:rsidR="00DC10E4" w:rsidRPr="00B115D5">
        <w:rPr>
          <w:rFonts w:ascii="Times New Roman" w:hAnsi="Times New Roman" w:cs="Times New Roman"/>
          <w:sz w:val="24"/>
          <w:szCs w:val="24"/>
        </w:rPr>
        <w:t xml:space="preserve">visa ratificar a impossibilidade </w:t>
      </w:r>
      <w:r w:rsidR="008433F1" w:rsidRPr="00B115D5">
        <w:rPr>
          <w:rFonts w:ascii="Times New Roman" w:hAnsi="Times New Roman" w:cs="Times New Roman"/>
          <w:sz w:val="24"/>
          <w:szCs w:val="24"/>
        </w:rPr>
        <w:t>de realização das mesmas enquanto houver a pandemia.</w:t>
      </w:r>
      <w:r w:rsidR="00B527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527FE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="00B527FE">
        <w:rPr>
          <w:rFonts w:ascii="Times New Roman" w:hAnsi="Times New Roman" w:cs="Times New Roman"/>
          <w:sz w:val="24"/>
          <w:szCs w:val="24"/>
        </w:rPr>
        <w:t xml:space="preserve"> Sílvia Pereira também</w:t>
      </w:r>
      <w:r w:rsidR="008433F1" w:rsidRPr="00B115D5">
        <w:rPr>
          <w:rFonts w:ascii="Times New Roman" w:hAnsi="Times New Roman" w:cs="Times New Roman"/>
          <w:sz w:val="24"/>
          <w:szCs w:val="24"/>
        </w:rPr>
        <w:t xml:space="preserve"> informou </w:t>
      </w:r>
      <w:r w:rsidR="00B527FE">
        <w:rPr>
          <w:rFonts w:ascii="Times New Roman" w:hAnsi="Times New Roman" w:cs="Times New Roman"/>
          <w:sz w:val="24"/>
          <w:szCs w:val="24"/>
        </w:rPr>
        <w:t>à</w:t>
      </w:r>
      <w:r w:rsidR="008433F1" w:rsidRPr="00B115D5">
        <w:rPr>
          <w:rFonts w:ascii="Times New Roman" w:hAnsi="Times New Roman" w:cs="Times New Roman"/>
          <w:sz w:val="24"/>
          <w:szCs w:val="24"/>
        </w:rPr>
        <w:t xml:space="preserve"> plenária que será ministrada uma Oficina de </w:t>
      </w:r>
      <w:proofErr w:type="spellStart"/>
      <w:r w:rsidR="008433F1" w:rsidRPr="00B115D5">
        <w:rPr>
          <w:rFonts w:ascii="Times New Roman" w:hAnsi="Times New Roman" w:cs="Times New Roman"/>
          <w:i/>
          <w:sz w:val="24"/>
          <w:szCs w:val="24"/>
        </w:rPr>
        <w:t>classroom</w:t>
      </w:r>
      <w:proofErr w:type="spellEnd"/>
      <w:r w:rsidR="008433F1" w:rsidRPr="00B115D5">
        <w:rPr>
          <w:rFonts w:ascii="Times New Roman" w:hAnsi="Times New Roman" w:cs="Times New Roman"/>
          <w:sz w:val="24"/>
          <w:szCs w:val="24"/>
        </w:rPr>
        <w:t xml:space="preserve"> </w:t>
      </w:r>
      <w:r w:rsidR="006E1B76" w:rsidRPr="00B115D5">
        <w:rPr>
          <w:rFonts w:ascii="Times New Roman" w:hAnsi="Times New Roman" w:cs="Times New Roman"/>
          <w:sz w:val="24"/>
          <w:szCs w:val="24"/>
        </w:rPr>
        <w:t xml:space="preserve">pela </w:t>
      </w:r>
      <w:r w:rsidR="006E1B76" w:rsidRPr="00B115D5">
        <w:rPr>
          <w:rFonts w:ascii="Times New Roman" w:hAnsi="Times New Roman" w:cs="Times New Roman"/>
          <w:spacing w:val="3"/>
          <w:sz w:val="24"/>
          <w:szCs w:val="24"/>
        </w:rPr>
        <w:t xml:space="preserve">prof.ª </w:t>
      </w:r>
      <w:r w:rsidR="006E1B76" w:rsidRPr="00B115D5">
        <w:rPr>
          <w:rFonts w:ascii="Times New Roman" w:hAnsi="Times New Roman" w:cs="Times New Roman"/>
          <w:sz w:val="24"/>
          <w:szCs w:val="24"/>
        </w:rPr>
        <w:t xml:space="preserve">Joana Aguiar </w:t>
      </w:r>
      <w:r w:rsidR="00BA0436">
        <w:rPr>
          <w:rFonts w:ascii="Times New Roman" w:hAnsi="Times New Roman" w:cs="Times New Roman"/>
          <w:sz w:val="24"/>
          <w:szCs w:val="24"/>
        </w:rPr>
        <w:t xml:space="preserve">no dia 22 de julho de 13h às 16h. </w:t>
      </w:r>
      <w:r w:rsidR="00292AC2" w:rsidRPr="00B115D5">
        <w:rPr>
          <w:rFonts w:ascii="Times New Roman" w:hAnsi="Times New Roman" w:cs="Times New Roman"/>
          <w:sz w:val="24"/>
          <w:szCs w:val="24"/>
        </w:rPr>
        <w:t xml:space="preserve">Não tendo mais nada a tratar, a reunião foi encerrada por mim, </w:t>
      </w:r>
      <w:proofErr w:type="spellStart"/>
      <w:r w:rsidR="00111DB1" w:rsidRPr="00B115D5">
        <w:rPr>
          <w:rFonts w:ascii="Times New Roman" w:hAnsi="Times New Roman" w:cs="Times New Roman"/>
          <w:sz w:val="24"/>
          <w:szCs w:val="24"/>
        </w:rPr>
        <w:t>prof</w:t>
      </w:r>
      <w:r w:rsidR="0098214C" w:rsidRPr="00B115D5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="002B5D1F" w:rsidRPr="00B115D5">
        <w:rPr>
          <w:rFonts w:ascii="Times New Roman" w:hAnsi="Times New Roman" w:cs="Times New Roman"/>
          <w:sz w:val="24"/>
          <w:szCs w:val="24"/>
        </w:rPr>
        <w:t>. Amina Costa</w:t>
      </w:r>
      <w:r w:rsidR="0009186E" w:rsidRPr="00B115D5">
        <w:rPr>
          <w:rFonts w:ascii="Times New Roman" w:hAnsi="Times New Roman" w:cs="Times New Roman"/>
          <w:sz w:val="24"/>
          <w:szCs w:val="24"/>
        </w:rPr>
        <w:t xml:space="preserve"> e a assistente em administração </w:t>
      </w:r>
      <w:proofErr w:type="spellStart"/>
      <w:r w:rsidR="0009186E" w:rsidRPr="00B115D5">
        <w:rPr>
          <w:rFonts w:ascii="Times New Roman" w:hAnsi="Times New Roman" w:cs="Times New Roman"/>
          <w:sz w:val="24"/>
          <w:szCs w:val="24"/>
        </w:rPr>
        <w:t>Helga</w:t>
      </w:r>
      <w:proofErr w:type="spellEnd"/>
      <w:r w:rsidR="0009186E" w:rsidRPr="00B1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86E" w:rsidRPr="00B115D5">
        <w:rPr>
          <w:rFonts w:ascii="Times New Roman" w:hAnsi="Times New Roman" w:cs="Times New Roman"/>
          <w:sz w:val="24"/>
          <w:szCs w:val="24"/>
        </w:rPr>
        <w:t>Nazario</w:t>
      </w:r>
      <w:proofErr w:type="spellEnd"/>
      <w:r w:rsidR="0009186E" w:rsidRPr="00B115D5">
        <w:rPr>
          <w:rFonts w:ascii="Times New Roman" w:hAnsi="Times New Roman" w:cs="Times New Roman"/>
          <w:sz w:val="24"/>
          <w:szCs w:val="24"/>
        </w:rPr>
        <w:t xml:space="preserve"> lavrou</w:t>
      </w:r>
      <w:r w:rsidR="00292AC2" w:rsidRPr="00B115D5">
        <w:rPr>
          <w:rFonts w:ascii="Times New Roman" w:hAnsi="Times New Roman" w:cs="Times New Roman"/>
          <w:sz w:val="24"/>
          <w:szCs w:val="24"/>
        </w:rPr>
        <w:t xml:space="preserve"> a presente ata.</w:t>
      </w:r>
    </w:p>
    <w:sectPr w:rsidR="006B6B9F" w:rsidRPr="00BA0436" w:rsidSect="003508DB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E1"/>
    <w:rsid w:val="00002D3D"/>
    <w:rsid w:val="00005B1B"/>
    <w:rsid w:val="0000777A"/>
    <w:rsid w:val="00031BFB"/>
    <w:rsid w:val="000416A8"/>
    <w:rsid w:val="00043A79"/>
    <w:rsid w:val="00054557"/>
    <w:rsid w:val="00065E1D"/>
    <w:rsid w:val="00070080"/>
    <w:rsid w:val="00075653"/>
    <w:rsid w:val="00076B82"/>
    <w:rsid w:val="00085AA7"/>
    <w:rsid w:val="00087425"/>
    <w:rsid w:val="000874DD"/>
    <w:rsid w:val="000878C2"/>
    <w:rsid w:val="0009186E"/>
    <w:rsid w:val="000930A7"/>
    <w:rsid w:val="000958D2"/>
    <w:rsid w:val="00097B01"/>
    <w:rsid w:val="000A7058"/>
    <w:rsid w:val="000B01F6"/>
    <w:rsid w:val="000C0816"/>
    <w:rsid w:val="000C51A4"/>
    <w:rsid w:val="000C5DD7"/>
    <w:rsid w:val="000D571A"/>
    <w:rsid w:val="000E1AF7"/>
    <w:rsid w:val="000E5847"/>
    <w:rsid w:val="000F257E"/>
    <w:rsid w:val="00100030"/>
    <w:rsid w:val="00105415"/>
    <w:rsid w:val="00111DB1"/>
    <w:rsid w:val="001349FC"/>
    <w:rsid w:val="00140324"/>
    <w:rsid w:val="00141EB4"/>
    <w:rsid w:val="00150A6A"/>
    <w:rsid w:val="00156A99"/>
    <w:rsid w:val="00166AF7"/>
    <w:rsid w:val="001747F3"/>
    <w:rsid w:val="00176CD6"/>
    <w:rsid w:val="001827B9"/>
    <w:rsid w:val="001B0181"/>
    <w:rsid w:val="001C0924"/>
    <w:rsid w:val="001C2DA1"/>
    <w:rsid w:val="001D3A81"/>
    <w:rsid w:val="002066F6"/>
    <w:rsid w:val="00230E7B"/>
    <w:rsid w:val="002346D4"/>
    <w:rsid w:val="00244371"/>
    <w:rsid w:val="00253257"/>
    <w:rsid w:val="00253592"/>
    <w:rsid w:val="00282FBB"/>
    <w:rsid w:val="00283CF9"/>
    <w:rsid w:val="00284E31"/>
    <w:rsid w:val="00285A5E"/>
    <w:rsid w:val="0029287E"/>
    <w:rsid w:val="00292AC2"/>
    <w:rsid w:val="00297521"/>
    <w:rsid w:val="002A05F1"/>
    <w:rsid w:val="002A2556"/>
    <w:rsid w:val="002A3065"/>
    <w:rsid w:val="002A3A7C"/>
    <w:rsid w:val="002B2883"/>
    <w:rsid w:val="002B3BA9"/>
    <w:rsid w:val="002B5D1F"/>
    <w:rsid w:val="002B719D"/>
    <w:rsid w:val="002C3B41"/>
    <w:rsid w:val="002D6B71"/>
    <w:rsid w:val="002D7D8A"/>
    <w:rsid w:val="002E79F0"/>
    <w:rsid w:val="002F6394"/>
    <w:rsid w:val="002F6814"/>
    <w:rsid w:val="00305FA6"/>
    <w:rsid w:val="00310CFE"/>
    <w:rsid w:val="00314035"/>
    <w:rsid w:val="0031701E"/>
    <w:rsid w:val="00334CA3"/>
    <w:rsid w:val="00341FD5"/>
    <w:rsid w:val="00344EE3"/>
    <w:rsid w:val="00347CBF"/>
    <w:rsid w:val="003508DB"/>
    <w:rsid w:val="003550FD"/>
    <w:rsid w:val="00367797"/>
    <w:rsid w:val="00376B43"/>
    <w:rsid w:val="00383B0D"/>
    <w:rsid w:val="0038600C"/>
    <w:rsid w:val="0038638F"/>
    <w:rsid w:val="00394F48"/>
    <w:rsid w:val="003B58F8"/>
    <w:rsid w:val="003E10E3"/>
    <w:rsid w:val="003E4433"/>
    <w:rsid w:val="003E6F8B"/>
    <w:rsid w:val="003F0334"/>
    <w:rsid w:val="003F2296"/>
    <w:rsid w:val="003F4E9A"/>
    <w:rsid w:val="004001E8"/>
    <w:rsid w:val="00406F72"/>
    <w:rsid w:val="004250BA"/>
    <w:rsid w:val="00436CD6"/>
    <w:rsid w:val="004404C3"/>
    <w:rsid w:val="004445C2"/>
    <w:rsid w:val="004726AD"/>
    <w:rsid w:val="0047744C"/>
    <w:rsid w:val="00480CF1"/>
    <w:rsid w:val="00493BAB"/>
    <w:rsid w:val="00496B0E"/>
    <w:rsid w:val="004A2352"/>
    <w:rsid w:val="004A26E7"/>
    <w:rsid w:val="004A4BEC"/>
    <w:rsid w:val="004A56B1"/>
    <w:rsid w:val="004A73ED"/>
    <w:rsid w:val="004C55C7"/>
    <w:rsid w:val="004C7F45"/>
    <w:rsid w:val="004D0654"/>
    <w:rsid w:val="004D0D66"/>
    <w:rsid w:val="004D4B70"/>
    <w:rsid w:val="004F61EF"/>
    <w:rsid w:val="0050330C"/>
    <w:rsid w:val="00512001"/>
    <w:rsid w:val="00525D0B"/>
    <w:rsid w:val="00525D76"/>
    <w:rsid w:val="00541946"/>
    <w:rsid w:val="00543146"/>
    <w:rsid w:val="00544286"/>
    <w:rsid w:val="00545153"/>
    <w:rsid w:val="0059393D"/>
    <w:rsid w:val="005A29F9"/>
    <w:rsid w:val="005A387D"/>
    <w:rsid w:val="005B66EB"/>
    <w:rsid w:val="005E506F"/>
    <w:rsid w:val="0060287E"/>
    <w:rsid w:val="0062486E"/>
    <w:rsid w:val="0062687B"/>
    <w:rsid w:val="0064701C"/>
    <w:rsid w:val="00652A60"/>
    <w:rsid w:val="006667CE"/>
    <w:rsid w:val="006807A1"/>
    <w:rsid w:val="00692172"/>
    <w:rsid w:val="006A1060"/>
    <w:rsid w:val="006B26AC"/>
    <w:rsid w:val="006B5AAE"/>
    <w:rsid w:val="006B6B9F"/>
    <w:rsid w:val="006C1BE0"/>
    <w:rsid w:val="006C4F0F"/>
    <w:rsid w:val="006C5284"/>
    <w:rsid w:val="006C6060"/>
    <w:rsid w:val="006D42AA"/>
    <w:rsid w:val="006E0390"/>
    <w:rsid w:val="006E1B76"/>
    <w:rsid w:val="006E1E31"/>
    <w:rsid w:val="006E5651"/>
    <w:rsid w:val="006F5E67"/>
    <w:rsid w:val="00703486"/>
    <w:rsid w:val="0070598D"/>
    <w:rsid w:val="00705F61"/>
    <w:rsid w:val="0072734C"/>
    <w:rsid w:val="007338A2"/>
    <w:rsid w:val="00743BF4"/>
    <w:rsid w:val="007521FD"/>
    <w:rsid w:val="00760838"/>
    <w:rsid w:val="00762576"/>
    <w:rsid w:val="00766E7A"/>
    <w:rsid w:val="0078127F"/>
    <w:rsid w:val="007A077C"/>
    <w:rsid w:val="007B323A"/>
    <w:rsid w:val="007B4D13"/>
    <w:rsid w:val="007B7639"/>
    <w:rsid w:val="007C08D2"/>
    <w:rsid w:val="007C0D94"/>
    <w:rsid w:val="007E0107"/>
    <w:rsid w:val="007E022A"/>
    <w:rsid w:val="007E31FF"/>
    <w:rsid w:val="007F60EB"/>
    <w:rsid w:val="008048F8"/>
    <w:rsid w:val="0080524F"/>
    <w:rsid w:val="00806E91"/>
    <w:rsid w:val="00807827"/>
    <w:rsid w:val="00840E9D"/>
    <w:rsid w:val="008429AB"/>
    <w:rsid w:val="008433F1"/>
    <w:rsid w:val="008505E1"/>
    <w:rsid w:val="00850BFC"/>
    <w:rsid w:val="00853406"/>
    <w:rsid w:val="008543C4"/>
    <w:rsid w:val="008645B0"/>
    <w:rsid w:val="00864DCB"/>
    <w:rsid w:val="00870483"/>
    <w:rsid w:val="00882482"/>
    <w:rsid w:val="00883DA8"/>
    <w:rsid w:val="008872BC"/>
    <w:rsid w:val="008A6AFE"/>
    <w:rsid w:val="008B685A"/>
    <w:rsid w:val="008C0F38"/>
    <w:rsid w:val="008D41DE"/>
    <w:rsid w:val="008E6C51"/>
    <w:rsid w:val="008F12DA"/>
    <w:rsid w:val="008F783B"/>
    <w:rsid w:val="00906FC4"/>
    <w:rsid w:val="00911540"/>
    <w:rsid w:val="00917A71"/>
    <w:rsid w:val="00920F76"/>
    <w:rsid w:val="00931F5E"/>
    <w:rsid w:val="00961053"/>
    <w:rsid w:val="00967C66"/>
    <w:rsid w:val="0098214C"/>
    <w:rsid w:val="0098517E"/>
    <w:rsid w:val="0099089B"/>
    <w:rsid w:val="009949F4"/>
    <w:rsid w:val="009963B4"/>
    <w:rsid w:val="009966DC"/>
    <w:rsid w:val="00997C10"/>
    <w:rsid w:val="009B1FEE"/>
    <w:rsid w:val="009B2BAF"/>
    <w:rsid w:val="009B6007"/>
    <w:rsid w:val="009D21C3"/>
    <w:rsid w:val="009D2B82"/>
    <w:rsid w:val="009D5ACF"/>
    <w:rsid w:val="009D5DAA"/>
    <w:rsid w:val="009E7BAF"/>
    <w:rsid w:val="009F3FC1"/>
    <w:rsid w:val="00A00100"/>
    <w:rsid w:val="00A167DE"/>
    <w:rsid w:val="00A267BD"/>
    <w:rsid w:val="00A32F3C"/>
    <w:rsid w:val="00A332AC"/>
    <w:rsid w:val="00A33BED"/>
    <w:rsid w:val="00A410FA"/>
    <w:rsid w:val="00A47C02"/>
    <w:rsid w:val="00A558DB"/>
    <w:rsid w:val="00A6496C"/>
    <w:rsid w:val="00A67DBC"/>
    <w:rsid w:val="00A72372"/>
    <w:rsid w:val="00A74ADF"/>
    <w:rsid w:val="00A75167"/>
    <w:rsid w:val="00A77898"/>
    <w:rsid w:val="00A80121"/>
    <w:rsid w:val="00A94BCE"/>
    <w:rsid w:val="00AC35D5"/>
    <w:rsid w:val="00AC4061"/>
    <w:rsid w:val="00AE08AB"/>
    <w:rsid w:val="00B115D5"/>
    <w:rsid w:val="00B1451D"/>
    <w:rsid w:val="00B408D4"/>
    <w:rsid w:val="00B40B80"/>
    <w:rsid w:val="00B43651"/>
    <w:rsid w:val="00B44971"/>
    <w:rsid w:val="00B504DE"/>
    <w:rsid w:val="00B527FE"/>
    <w:rsid w:val="00B75429"/>
    <w:rsid w:val="00B75AB6"/>
    <w:rsid w:val="00B760C3"/>
    <w:rsid w:val="00B816EA"/>
    <w:rsid w:val="00B838C4"/>
    <w:rsid w:val="00B84A6F"/>
    <w:rsid w:val="00B86419"/>
    <w:rsid w:val="00B97D99"/>
    <w:rsid w:val="00BA0436"/>
    <w:rsid w:val="00BC11B6"/>
    <w:rsid w:val="00BE11B0"/>
    <w:rsid w:val="00C02568"/>
    <w:rsid w:val="00C039BB"/>
    <w:rsid w:val="00C055B2"/>
    <w:rsid w:val="00C20CB4"/>
    <w:rsid w:val="00C26114"/>
    <w:rsid w:val="00C42D68"/>
    <w:rsid w:val="00C47A84"/>
    <w:rsid w:val="00C50723"/>
    <w:rsid w:val="00C55FE2"/>
    <w:rsid w:val="00C6151E"/>
    <w:rsid w:val="00C64DE1"/>
    <w:rsid w:val="00C67778"/>
    <w:rsid w:val="00C7083F"/>
    <w:rsid w:val="00C71B8E"/>
    <w:rsid w:val="00C90666"/>
    <w:rsid w:val="00C91597"/>
    <w:rsid w:val="00C93AF6"/>
    <w:rsid w:val="00C962D2"/>
    <w:rsid w:val="00C97EC4"/>
    <w:rsid w:val="00C97EF3"/>
    <w:rsid w:val="00CA0CDE"/>
    <w:rsid w:val="00CA7919"/>
    <w:rsid w:val="00CC0D6F"/>
    <w:rsid w:val="00CC0EB5"/>
    <w:rsid w:val="00CC3227"/>
    <w:rsid w:val="00CC668E"/>
    <w:rsid w:val="00CE0DE3"/>
    <w:rsid w:val="00CE14C0"/>
    <w:rsid w:val="00CE6F52"/>
    <w:rsid w:val="00CE70ED"/>
    <w:rsid w:val="00CF15AF"/>
    <w:rsid w:val="00CF30A8"/>
    <w:rsid w:val="00D042EA"/>
    <w:rsid w:val="00D062DF"/>
    <w:rsid w:val="00D107AC"/>
    <w:rsid w:val="00D2001E"/>
    <w:rsid w:val="00D358BF"/>
    <w:rsid w:val="00D52596"/>
    <w:rsid w:val="00D57A58"/>
    <w:rsid w:val="00D703D7"/>
    <w:rsid w:val="00D752E4"/>
    <w:rsid w:val="00D756CA"/>
    <w:rsid w:val="00D76E00"/>
    <w:rsid w:val="00D93888"/>
    <w:rsid w:val="00D94707"/>
    <w:rsid w:val="00D957B8"/>
    <w:rsid w:val="00DC0129"/>
    <w:rsid w:val="00DC10E4"/>
    <w:rsid w:val="00DC758A"/>
    <w:rsid w:val="00E05A06"/>
    <w:rsid w:val="00E10BA9"/>
    <w:rsid w:val="00E11170"/>
    <w:rsid w:val="00E1353D"/>
    <w:rsid w:val="00E26B94"/>
    <w:rsid w:val="00E35DAD"/>
    <w:rsid w:val="00E43F72"/>
    <w:rsid w:val="00E56968"/>
    <w:rsid w:val="00E7024A"/>
    <w:rsid w:val="00E70D1F"/>
    <w:rsid w:val="00E8146B"/>
    <w:rsid w:val="00E91E0B"/>
    <w:rsid w:val="00EA04B5"/>
    <w:rsid w:val="00EA1D59"/>
    <w:rsid w:val="00EC310D"/>
    <w:rsid w:val="00EC3A2C"/>
    <w:rsid w:val="00ED31B0"/>
    <w:rsid w:val="00ED6FC6"/>
    <w:rsid w:val="00EE11E3"/>
    <w:rsid w:val="00EE1FA9"/>
    <w:rsid w:val="00EF1B66"/>
    <w:rsid w:val="00EF367B"/>
    <w:rsid w:val="00EF524A"/>
    <w:rsid w:val="00F052A4"/>
    <w:rsid w:val="00F12E84"/>
    <w:rsid w:val="00F35E8C"/>
    <w:rsid w:val="00F43877"/>
    <w:rsid w:val="00F46C24"/>
    <w:rsid w:val="00F64D74"/>
    <w:rsid w:val="00F65CA3"/>
    <w:rsid w:val="00F97E83"/>
    <w:rsid w:val="00FA2EAB"/>
    <w:rsid w:val="00FA3A1C"/>
    <w:rsid w:val="00FB6F65"/>
    <w:rsid w:val="00FD0BC7"/>
    <w:rsid w:val="00FD4BC3"/>
    <w:rsid w:val="00FD4C84"/>
    <w:rsid w:val="00FE2518"/>
    <w:rsid w:val="00FE5479"/>
    <w:rsid w:val="00FE6E1E"/>
    <w:rsid w:val="00FF3106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E6CC"/>
  <w15:docId w15:val="{347B85B7-86AD-4729-AC5C-63403A89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84"/>
  </w:style>
  <w:style w:type="paragraph" w:styleId="Ttulo2">
    <w:name w:val="heading 2"/>
    <w:basedOn w:val="Normal"/>
    <w:link w:val="Ttulo2Char"/>
    <w:uiPriority w:val="9"/>
    <w:qFormat/>
    <w:rsid w:val="00E70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E7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67C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7C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7C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7C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7C66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E70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rsid w:val="00E70D1F"/>
  </w:style>
  <w:style w:type="character" w:styleId="Nmerodelinha">
    <w:name w:val="line number"/>
    <w:basedOn w:val="Fontepargpadro"/>
    <w:uiPriority w:val="99"/>
    <w:semiHidden/>
    <w:unhideWhenUsed/>
    <w:rsid w:val="003508DB"/>
  </w:style>
  <w:style w:type="paragraph" w:styleId="NormalWeb">
    <w:name w:val="Normal (Web)"/>
    <w:basedOn w:val="Normal"/>
    <w:uiPriority w:val="99"/>
    <w:unhideWhenUsed/>
    <w:rsid w:val="00D7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7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9530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05450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07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3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05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47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68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0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374728">
                                                                                          <w:marLeft w:val="0"/>
                                                                                          <w:marRight w:val="53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060921">
                                                                                              <w:marLeft w:val="0"/>
                                                                                              <w:marRight w:val="107"/>
                                                                                              <w:marTop w:val="0"/>
                                                                                              <w:marBottom w:val="133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09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5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002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976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9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28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2660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884802">
                                                                                                                              <w:marLeft w:val="200"/>
                                                                                                                              <w:marRight w:val="200"/>
                                                                                                                              <w:marTop w:val="67"/>
                                                                                                                              <w:marBottom w:val="67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8017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5354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4740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5322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668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760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0933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304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4074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188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9755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28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4147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631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6750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94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093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690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1102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999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5407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9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37118">
                                                  <w:marLeft w:val="12"/>
                                                  <w:marRight w:val="12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7335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03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6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3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97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92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14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348336">
                                                                                          <w:marLeft w:val="0"/>
                                                                                          <w:marRight w:val="48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449363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90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434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46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718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326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786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3077434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18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214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4650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0018B-2D7A-49B4-A287-1DA3C55D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1505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Daniele Soares</cp:lastModifiedBy>
  <cp:revision>8</cp:revision>
  <dcterms:created xsi:type="dcterms:W3CDTF">2020-07-15T13:08:00Z</dcterms:created>
  <dcterms:modified xsi:type="dcterms:W3CDTF">2020-07-22T12:32:00Z</dcterms:modified>
</cp:coreProperties>
</file>