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D98A4" w14:textId="77777777" w:rsidR="00634E36" w:rsidRPr="00F703BE" w:rsidRDefault="00634E36" w:rsidP="0064026C">
      <w:pPr>
        <w:spacing w:after="0" w:line="360" w:lineRule="auto"/>
        <w:ind w:right="480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F703B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31803DBE" wp14:editId="1FCD7C9D">
            <wp:extent cx="944880" cy="800100"/>
            <wp:effectExtent l="19050" t="0" r="7620" b="0"/>
            <wp:docPr id="1" name="Imagem 1" descr="https://lh5.googleusercontent.com/kbNwuf_9_I9m2VG4r5tH3CPl78mC-QFBh5fpK8Vq6XAc3J7X35rYD87yrHgzf7_gCRi3hOfOAXvmvPG2M2x9JRbFXDAzU28poCvdizF-emiv-kArqF-AUkUr8iTy4JmxaphzadYARVBMkDQ0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5.googleusercontent.com/kbNwuf_9_I9m2VG4r5tH3CPl78mC-QFBh5fpK8Vq6XAc3J7X35rYD87yrHgzf7_gCRi3hOfOAXvmvPG2M2x9JRbFXDAzU28poCvdizF-emiv-kArqF-AUkUr8iTy4JmxaphzadYARVBMkDQ02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455D0E0" w14:textId="77777777" w:rsidR="00634E36" w:rsidRPr="00F703BE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F703B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SERVIÇO PÚBLICO FEDERAL</w:t>
      </w:r>
    </w:p>
    <w:p w14:paraId="5B3B009C" w14:textId="77777777" w:rsidR="00634E36" w:rsidRPr="00F703BE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F703B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MINISTÉRIO DA EDUCAÇÃO</w:t>
      </w:r>
    </w:p>
    <w:p w14:paraId="01933558" w14:textId="77777777" w:rsidR="00634E36" w:rsidRPr="00F703BE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F703B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UNIVERSIDADE FEDERAL FLUMINENSE</w:t>
      </w:r>
    </w:p>
    <w:p w14:paraId="07722E30" w14:textId="77777777" w:rsidR="00634E36" w:rsidRPr="00F703BE" w:rsidRDefault="00634E36" w:rsidP="0064026C">
      <w:pPr>
        <w:spacing w:after="0" w:line="240" w:lineRule="auto"/>
        <w:ind w:right="482"/>
        <w:jc w:val="center"/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</w:pPr>
      <w:r w:rsidRPr="00F703BE">
        <w:rPr>
          <w:rFonts w:ascii="Times New Roman" w:eastAsia="Times New Roman" w:hAnsi="Times New Roman" w:cs="Times New Roman"/>
          <w:spacing w:val="3"/>
          <w:sz w:val="24"/>
          <w:szCs w:val="24"/>
          <w:lang w:eastAsia="pt-BR"/>
        </w:rPr>
        <w:t>FACULDADE DE NUTRIÇÃO EMÍLIA DE JESUS FERREIRO</w:t>
      </w:r>
    </w:p>
    <w:p w14:paraId="4262AA46" w14:textId="77777777" w:rsidR="003B63E9" w:rsidRDefault="00A434AC" w:rsidP="003B63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03BE">
        <w:rPr>
          <w:rFonts w:ascii="Times New Roman" w:hAnsi="Times New Roman" w:cs="Times New Roman"/>
          <w:spacing w:val="3"/>
          <w:sz w:val="24"/>
          <w:szCs w:val="24"/>
        </w:rPr>
        <w:t>Ao vigésimo e sext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o dia </w:t>
      </w:r>
      <w:r w:rsidRPr="00F703BE">
        <w:rPr>
          <w:rFonts w:ascii="Times New Roman" w:hAnsi="Times New Roman" w:cs="Times New Roman"/>
          <w:spacing w:val="3"/>
          <w:sz w:val="24"/>
          <w:szCs w:val="24"/>
        </w:rPr>
        <w:t>do mês de jul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ho, do </w:t>
      </w:r>
      <w:r w:rsidRPr="00F703BE">
        <w:rPr>
          <w:rFonts w:ascii="Times New Roman" w:hAnsi="Times New Roman" w:cs="Times New Roman"/>
          <w:spacing w:val="3"/>
          <w:sz w:val="24"/>
          <w:szCs w:val="24"/>
        </w:rPr>
        <w:t>ano de dois mil e vinte um, às 14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h, reuniram-se virtualmente, na plataforma </w:t>
      </w:r>
      <w:r w:rsidR="008C09C7" w:rsidRPr="00F703BE">
        <w:rPr>
          <w:rFonts w:ascii="Times New Roman" w:hAnsi="Times New Roman" w:cs="Times New Roman"/>
          <w:i/>
          <w:spacing w:val="3"/>
          <w:sz w:val="24"/>
          <w:szCs w:val="24"/>
        </w:rPr>
        <w:t>Google Meet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, através do link de acesso </w:t>
      </w:r>
      <w:hyperlink r:id="rId7" w:tgtFrame="_blank" w:history="1">
        <w:r w:rsidR="008C09C7" w:rsidRPr="00F703BE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meet.google.com/vrr-qreu-mgu</w:t>
        </w:r>
      </w:hyperlink>
      <w:r w:rsidR="008C09C7" w:rsidRPr="00F703BE">
        <w:rPr>
          <w:rFonts w:ascii="Times New Roman" w:hAnsi="Times New Roman" w:cs="Times New Roman"/>
          <w:sz w:val="24"/>
          <w:szCs w:val="24"/>
        </w:rPr>
        <w:t xml:space="preserve">, 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os seguintes professores: </w:t>
      </w:r>
      <w:r w:rsidR="00BF5955" w:rsidRPr="00F703BE">
        <w:rPr>
          <w:rFonts w:ascii="Times New Roman" w:hAnsi="Times New Roman" w:cs="Times New Roman"/>
          <w:spacing w:val="3"/>
          <w:sz w:val="24"/>
          <w:szCs w:val="24"/>
        </w:rPr>
        <w:t>Amina Chain</w:t>
      </w:r>
      <w:r w:rsidR="00CE054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, 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>Ana Beatriz Siqueira, Camila Maranha, Daniele Soares, Daniele Mendonça, Enilce Sally, Kátia Ayres, Luciene Burlandy, Manoela Pessanha, Maristela Lourenço, Patricia Camacho, Patrícia Henriques, Roseane Sampaio, Silvia Pereira</w:t>
      </w:r>
      <w:r w:rsidR="00912F9F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 e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 Ursula Bagni. Os seguintes docentes </w:t>
      </w:r>
      <w:r w:rsidR="00CE0547" w:rsidRPr="00F703BE">
        <w:rPr>
          <w:rFonts w:ascii="Times New Roman" w:hAnsi="Times New Roman" w:cs="Times New Roman"/>
          <w:spacing w:val="3"/>
          <w:sz w:val="24"/>
          <w:szCs w:val="24"/>
        </w:rPr>
        <w:t>obtiveram ausências justificadas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: </w:t>
      </w:r>
      <w:r w:rsidR="00CE054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Maria das Graças Medeiros, 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>Vivian Wahrlich</w:t>
      </w:r>
      <w:r w:rsidR="00CE054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 (férias) 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>e Luiz Antonio dos Anjos (</w:t>
      </w:r>
      <w:r w:rsidR="00CE0547" w:rsidRPr="00F703BE">
        <w:rPr>
          <w:rFonts w:ascii="Times New Roman" w:hAnsi="Times New Roman" w:cs="Times New Roman"/>
          <w:spacing w:val="3"/>
          <w:sz w:val="24"/>
          <w:szCs w:val="24"/>
        </w:rPr>
        <w:t>férias</w:t>
      </w:r>
      <w:r w:rsidR="008C09C7" w:rsidRPr="00F703BE">
        <w:rPr>
          <w:rFonts w:ascii="Times New Roman" w:hAnsi="Times New Roman" w:cs="Times New Roman"/>
          <w:spacing w:val="3"/>
          <w:sz w:val="24"/>
          <w:szCs w:val="24"/>
        </w:rPr>
        <w:t xml:space="preserve">). A reunião teve os seguintes pontos de </w:t>
      </w:r>
      <w:r w:rsidR="008C09C7" w:rsidRPr="00F703BE">
        <w:rPr>
          <w:rFonts w:ascii="Times New Roman" w:hAnsi="Times New Roman" w:cs="Times New Roman"/>
          <w:b/>
          <w:sz w:val="24"/>
          <w:szCs w:val="24"/>
        </w:rPr>
        <w:t>pauta</w:t>
      </w:r>
      <w:r w:rsidR="008C09C7" w:rsidRPr="00F703BE">
        <w:rPr>
          <w:rFonts w:ascii="Times New Roman" w:hAnsi="Times New Roman" w:cs="Times New Roman"/>
          <w:sz w:val="24"/>
          <w:szCs w:val="24"/>
        </w:rPr>
        <w:t>: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 1.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Aprovação da ata reunião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 ordinária em 25/06/2021, 2.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Realocação das di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sciplinas do MGN para </w:t>
      </w:r>
      <w:r w:rsidR="00FA12EA">
        <w:rPr>
          <w:rFonts w:ascii="Times New Roman" w:hAnsi="Times New Roman" w:cs="Times New Roman"/>
          <w:sz w:val="24"/>
          <w:szCs w:val="24"/>
        </w:rPr>
        <w:t xml:space="preserve">o 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MNS e MND, 3.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Aprovação do termo aditivo para uso dos rendimentos 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de t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rabalho do CECANE-UFF (TED 8671), 4.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Aprovação 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banca de seleção de monitoria 2021 para o Projeto Nutrição e </w:t>
      </w:r>
      <w:r w:rsidR="00D6523F" w:rsidRPr="00F703BE">
        <w:rPr>
          <w:rFonts w:ascii="Times New Roman" w:hAnsi="Times New Roman" w:cs="Times New Roman"/>
          <w:sz w:val="24"/>
          <w:szCs w:val="24"/>
        </w:rPr>
        <w:t>Atividade F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í</w:t>
      </w:r>
      <w:r w:rsidR="00D6523F" w:rsidRPr="00F703BE">
        <w:rPr>
          <w:rFonts w:ascii="Times New Roman" w:hAnsi="Times New Roman" w:cs="Times New Roman"/>
          <w:sz w:val="24"/>
          <w:szCs w:val="24"/>
        </w:rPr>
        <w:t>sic</w:t>
      </w:r>
      <w:r w:rsidR="00E74BA5" w:rsidRPr="00F703BE">
        <w:rPr>
          <w:rFonts w:ascii="Times New Roman" w:hAnsi="Times New Roman" w:cs="Times New Roman"/>
          <w:sz w:val="24"/>
          <w:szCs w:val="24"/>
        </w:rPr>
        <w:t>a (</w:t>
      </w:r>
      <w:r w:rsidR="00D6523F" w:rsidRPr="00F703BE">
        <w:rPr>
          <w:rFonts w:ascii="Times New Roman" w:hAnsi="Times New Roman" w:cs="Times New Roman"/>
          <w:sz w:val="24"/>
          <w:szCs w:val="24"/>
        </w:rPr>
        <w:t>Profa</w:t>
      </w:r>
      <w:r w:rsidR="009648C1" w:rsidRPr="00F703BE">
        <w:rPr>
          <w:rFonts w:ascii="Times New Roman" w:hAnsi="Times New Roman" w:cs="Times New Roman"/>
          <w:sz w:val="24"/>
          <w:szCs w:val="24"/>
        </w:rPr>
        <w:t>.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 Amina Chain</w:t>
      </w:r>
      <w:r w:rsidR="00E74BA5" w:rsidRPr="00F703BE">
        <w:rPr>
          <w:rFonts w:ascii="Times New Roman" w:hAnsi="Times New Roman" w:cs="Times New Roman"/>
          <w:sz w:val="24"/>
          <w:szCs w:val="24"/>
        </w:rPr>
        <w:t>)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, 5.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Disciplinas a serem oferecidas para outros cursos de graduação da UFF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, 6. 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>Convocação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candidato aprovado em seleção simplificada do MNS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</w:t>
      </w:r>
      <w:r w:rsidR="00FA12EA" w:rsidRP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>nº do processo: 23069.000076/2021-89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contratação de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prof. substituto para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cobrir a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licença maternidade</w:t>
      </w:r>
      <w:r w:rsidR="00E74BA5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r w:rsidR="009648C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 Beatriz</w:t>
      </w:r>
      <w:r w:rsidR="00453A8F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Siqueira</w:t>
      </w:r>
      <w:r w:rsidR="00E74BA5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A51CF2" w:rsidRPr="00F703BE">
        <w:rPr>
          <w:rFonts w:ascii="Times New Roman" w:hAnsi="Times New Roman" w:cs="Times New Roman"/>
          <w:sz w:val="24"/>
          <w:szCs w:val="24"/>
        </w:rPr>
        <w:t>, 7.</w:t>
      </w:r>
      <w:r w:rsidR="00A51CF2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A51CF2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Indicação de um docente representante da Unidade junto ao CRN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A51CF2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4 no projeto embaixadores. 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E </w:t>
      </w:r>
      <w:r w:rsidR="00D6523F" w:rsidRPr="00F703BE">
        <w:rPr>
          <w:rFonts w:ascii="Times New Roman" w:hAnsi="Times New Roman" w:cs="Times New Roman"/>
          <w:b/>
          <w:sz w:val="24"/>
          <w:szCs w:val="24"/>
        </w:rPr>
        <w:t>i</w:t>
      </w:r>
      <w:r w:rsidRPr="00F703B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nformes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 1. Seleção monitoria MNS 2021, 2.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Término da licença para tratar de interesses partic</w:t>
      </w:r>
      <w:r w:rsidR="00D6523F" w:rsidRPr="00F703BE">
        <w:rPr>
          <w:rFonts w:ascii="Times New Roman" w:hAnsi="Times New Roman" w:cs="Times New Roman"/>
          <w:sz w:val="24"/>
          <w:szCs w:val="24"/>
        </w:rPr>
        <w:t>ulares</w:t>
      </w:r>
      <w:r w:rsidR="004B46FD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FA12EA">
        <w:rPr>
          <w:rFonts w:ascii="Times New Roman" w:hAnsi="Times New Roman" w:cs="Times New Roman"/>
          <w:sz w:val="24"/>
          <w:szCs w:val="24"/>
        </w:rPr>
        <w:t xml:space="preserve">da </w:t>
      </w:r>
      <w:r w:rsidR="00D6523F" w:rsidRPr="00F703BE">
        <w:rPr>
          <w:rFonts w:ascii="Times New Roman" w:hAnsi="Times New Roman" w:cs="Times New Roman"/>
          <w:sz w:val="24"/>
          <w:szCs w:val="24"/>
        </w:rPr>
        <w:t>Profa</w:t>
      </w:r>
      <w:r w:rsidR="009648C1" w:rsidRPr="00F703BE">
        <w:rPr>
          <w:rFonts w:ascii="Times New Roman" w:hAnsi="Times New Roman" w:cs="Times New Roman"/>
          <w:sz w:val="24"/>
          <w:szCs w:val="24"/>
        </w:rPr>
        <w:t>.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 Camila Favaretto, 3.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Exame d</w:t>
      </w:r>
      <w:r w:rsidR="004B46FD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e proficiência: seis solicitações para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disciplina</w:t>
      </w:r>
      <w:r w:rsidR="004B46FD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 Estágio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Supervisionado</w:t>
      </w:r>
      <w:r w:rsidR="004B46FD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Saúde Pública e uma solicitação para a disciplina E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stágio 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Supervisionado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em Alimentação para Coletividade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, 4. 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Férias </w:t>
      </w:r>
      <w:r w:rsidR="009648C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Profa</w:t>
      </w:r>
      <w:r w:rsidR="009648C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42D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Daniele Soares (02 a 31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</w:t>
      </w:r>
      <w:r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D6523F" w:rsidRPr="00F703BE">
        <w:rPr>
          <w:rFonts w:ascii="Times New Roman" w:hAnsi="Times New Roman" w:cs="Times New Roman"/>
          <w:sz w:val="24"/>
          <w:szCs w:val="24"/>
        </w:rPr>
        <w:t xml:space="preserve">. </w:t>
      </w:r>
      <w:r w:rsidR="008C09C7" w:rsidRPr="00F703BE">
        <w:rPr>
          <w:rFonts w:ascii="Times New Roman" w:hAnsi="Times New Roman" w:cs="Times New Roman"/>
          <w:sz w:val="24"/>
          <w:szCs w:val="24"/>
        </w:rPr>
        <w:t>A prof. Daniele Soares deu in</w:t>
      </w:r>
      <w:r w:rsidR="00D6523F" w:rsidRPr="00F703BE">
        <w:rPr>
          <w:rFonts w:ascii="Times New Roman" w:hAnsi="Times New Roman" w:cs="Times New Roman"/>
          <w:sz w:val="24"/>
          <w:szCs w:val="24"/>
        </w:rPr>
        <w:t>ício à reunião com a leitura da ata</w:t>
      </w:r>
      <w:r w:rsidR="008C09C7" w:rsidRPr="00F703BE">
        <w:rPr>
          <w:rFonts w:ascii="Times New Roman" w:hAnsi="Times New Roman" w:cs="Times New Roman"/>
          <w:sz w:val="24"/>
          <w:szCs w:val="24"/>
        </w:rPr>
        <w:t xml:space="preserve"> e </w:t>
      </w:r>
      <w:r w:rsidR="00D6523F" w:rsidRPr="00F703BE">
        <w:rPr>
          <w:rFonts w:ascii="Times New Roman" w:hAnsi="Times New Roman" w:cs="Times New Roman"/>
          <w:sz w:val="24"/>
          <w:szCs w:val="24"/>
        </w:rPr>
        <w:t>a mesma foi aprovada</w:t>
      </w:r>
      <w:r w:rsidR="008C09C7" w:rsidRPr="00F703BE">
        <w:rPr>
          <w:rFonts w:ascii="Times New Roman" w:hAnsi="Times New Roman" w:cs="Times New Roman"/>
          <w:sz w:val="24"/>
          <w:szCs w:val="24"/>
        </w:rPr>
        <w:t xml:space="preserve">. </w:t>
      </w:r>
      <w:r w:rsidR="003569A4" w:rsidRPr="00F703BE">
        <w:rPr>
          <w:rFonts w:ascii="Times New Roman" w:hAnsi="Times New Roman" w:cs="Times New Roman"/>
          <w:sz w:val="24"/>
          <w:szCs w:val="24"/>
        </w:rPr>
        <w:t xml:space="preserve">No </w:t>
      </w:r>
      <w:r w:rsidR="003569A4" w:rsidRPr="00097FE7">
        <w:rPr>
          <w:rFonts w:ascii="Times New Roman" w:hAnsi="Times New Roman" w:cs="Times New Roman"/>
          <w:b/>
          <w:sz w:val="24"/>
          <w:szCs w:val="24"/>
        </w:rPr>
        <w:t>segundo</w:t>
      </w:r>
      <w:r w:rsidR="003569A4" w:rsidRPr="00F703BE">
        <w:rPr>
          <w:rFonts w:ascii="Times New Roman" w:hAnsi="Times New Roman" w:cs="Times New Roman"/>
          <w:sz w:val="24"/>
          <w:szCs w:val="24"/>
        </w:rPr>
        <w:t xml:space="preserve"> ponto</w:t>
      </w:r>
      <w:r w:rsidR="008C09C7" w:rsidRPr="00F703BE">
        <w:rPr>
          <w:rFonts w:ascii="Times New Roman" w:hAnsi="Times New Roman" w:cs="Times New Roman"/>
          <w:sz w:val="24"/>
          <w:szCs w:val="24"/>
        </w:rPr>
        <w:t xml:space="preserve"> de pauta</w:t>
      </w:r>
      <w:r w:rsidR="003569A4" w:rsidRPr="00F703BE">
        <w:rPr>
          <w:rFonts w:ascii="Times New Roman" w:hAnsi="Times New Roman" w:cs="Times New Roman"/>
          <w:sz w:val="24"/>
          <w:szCs w:val="24"/>
        </w:rPr>
        <w:t xml:space="preserve">, que tratou da </w:t>
      </w:r>
      <w:r w:rsidR="009648C1" w:rsidRPr="00F703BE">
        <w:rPr>
          <w:rFonts w:ascii="Times New Roman" w:hAnsi="Times New Roman" w:cs="Times New Roman"/>
          <w:sz w:val="24"/>
          <w:szCs w:val="24"/>
        </w:rPr>
        <w:t>r</w:t>
      </w:r>
      <w:r w:rsidR="009648C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ealocação das di</w:t>
      </w:r>
      <w:r w:rsidR="009648C1" w:rsidRPr="00F703BE">
        <w:rPr>
          <w:rFonts w:ascii="Times New Roman" w:hAnsi="Times New Roman" w:cs="Times New Roman"/>
          <w:sz w:val="24"/>
          <w:szCs w:val="24"/>
        </w:rPr>
        <w:t xml:space="preserve">sciplinas da Coordenação para os </w:t>
      </w:r>
      <w:r w:rsidR="00FA12EA">
        <w:rPr>
          <w:rFonts w:ascii="Times New Roman" w:hAnsi="Times New Roman" w:cs="Times New Roman"/>
          <w:sz w:val="24"/>
          <w:szCs w:val="24"/>
        </w:rPr>
        <w:t>D</w:t>
      </w:r>
      <w:r w:rsidR="009648C1" w:rsidRPr="00F703BE">
        <w:rPr>
          <w:rFonts w:ascii="Times New Roman" w:hAnsi="Times New Roman" w:cs="Times New Roman"/>
          <w:sz w:val="24"/>
          <w:szCs w:val="24"/>
        </w:rPr>
        <w:t xml:space="preserve">epartamentos, a profa. Daniele </w:t>
      </w:r>
      <w:r w:rsidR="00FA12EA">
        <w:rPr>
          <w:rFonts w:ascii="Times New Roman" w:hAnsi="Times New Roman" w:cs="Times New Roman"/>
          <w:sz w:val="24"/>
          <w:szCs w:val="24"/>
        </w:rPr>
        <w:t>Soares</w:t>
      </w:r>
      <w:r w:rsidR="009648C1" w:rsidRPr="00F703BE">
        <w:rPr>
          <w:rFonts w:ascii="Times New Roman" w:hAnsi="Times New Roman" w:cs="Times New Roman"/>
          <w:sz w:val="24"/>
          <w:szCs w:val="24"/>
        </w:rPr>
        <w:t xml:space="preserve"> relembrou que </w:t>
      </w:r>
      <w:r w:rsidR="00FA12EA">
        <w:rPr>
          <w:rFonts w:ascii="Times New Roman" w:hAnsi="Times New Roman" w:cs="Times New Roman"/>
          <w:sz w:val="24"/>
          <w:szCs w:val="24"/>
        </w:rPr>
        <w:t>a</w:t>
      </w:r>
      <w:r w:rsidR="009648C1" w:rsidRPr="00F703BE">
        <w:rPr>
          <w:rFonts w:ascii="Times New Roman" w:hAnsi="Times New Roman" w:cs="Times New Roman"/>
          <w:sz w:val="24"/>
          <w:szCs w:val="24"/>
        </w:rPr>
        <w:t xml:space="preserve"> discussão</w:t>
      </w:r>
      <w:r w:rsidR="00FA12EA">
        <w:rPr>
          <w:rFonts w:ascii="Times New Roman" w:hAnsi="Times New Roman" w:cs="Times New Roman"/>
          <w:sz w:val="24"/>
          <w:szCs w:val="24"/>
        </w:rPr>
        <w:t xml:space="preserve"> desta temática é relativamente antiga</w:t>
      </w:r>
      <w:r w:rsidR="009648C1" w:rsidRPr="00F703BE">
        <w:rPr>
          <w:rFonts w:ascii="Times New Roman" w:hAnsi="Times New Roman" w:cs="Times New Roman"/>
          <w:sz w:val="24"/>
          <w:szCs w:val="24"/>
        </w:rPr>
        <w:t xml:space="preserve">  e</w:t>
      </w:r>
      <w:r w:rsidR="00FA12EA">
        <w:rPr>
          <w:rFonts w:ascii="Times New Roman" w:hAnsi="Times New Roman" w:cs="Times New Roman"/>
          <w:sz w:val="24"/>
          <w:szCs w:val="24"/>
        </w:rPr>
        <w:t xml:space="preserve"> ainda</w:t>
      </w:r>
      <w:r w:rsidR="009648C1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E40AAD" w:rsidRPr="00F703BE">
        <w:rPr>
          <w:rFonts w:ascii="Times New Roman" w:hAnsi="Times New Roman" w:cs="Times New Roman"/>
          <w:sz w:val="24"/>
          <w:szCs w:val="24"/>
        </w:rPr>
        <w:t xml:space="preserve">informou </w:t>
      </w:r>
      <w:r w:rsidR="00FA12EA">
        <w:rPr>
          <w:rFonts w:ascii="Times New Roman" w:hAnsi="Times New Roman" w:cs="Times New Roman"/>
          <w:sz w:val="24"/>
          <w:szCs w:val="24"/>
        </w:rPr>
        <w:t>à</w:t>
      </w:r>
      <w:r w:rsidR="00E40AAD" w:rsidRPr="00F703BE">
        <w:rPr>
          <w:rFonts w:ascii="Times New Roman" w:hAnsi="Times New Roman" w:cs="Times New Roman"/>
          <w:sz w:val="24"/>
          <w:szCs w:val="24"/>
        </w:rPr>
        <w:t xml:space="preserve"> plenária que a Coordenação resgatou todos os enc</w:t>
      </w:r>
      <w:r w:rsidR="00431954" w:rsidRPr="00F703BE">
        <w:rPr>
          <w:rFonts w:ascii="Times New Roman" w:hAnsi="Times New Roman" w:cs="Times New Roman"/>
          <w:sz w:val="24"/>
          <w:szCs w:val="24"/>
        </w:rPr>
        <w:t>aminhamentos</w:t>
      </w:r>
      <w:r w:rsidR="00FA12EA">
        <w:rPr>
          <w:rFonts w:ascii="Times New Roman" w:hAnsi="Times New Roman" w:cs="Times New Roman"/>
          <w:sz w:val="24"/>
          <w:szCs w:val="24"/>
        </w:rPr>
        <w:t>, nos diferentes Colegiados da FNEJF,</w:t>
      </w:r>
      <w:r w:rsidR="00431954" w:rsidRPr="00F703BE">
        <w:rPr>
          <w:rFonts w:ascii="Times New Roman" w:hAnsi="Times New Roman" w:cs="Times New Roman"/>
          <w:sz w:val="24"/>
          <w:szCs w:val="24"/>
        </w:rPr>
        <w:t xml:space="preserve"> sobre essa questão</w:t>
      </w:r>
      <w:r w:rsidR="00973B98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FA12EA">
        <w:rPr>
          <w:rFonts w:ascii="Times New Roman" w:hAnsi="Times New Roman" w:cs="Times New Roman"/>
          <w:sz w:val="24"/>
          <w:szCs w:val="24"/>
        </w:rPr>
        <w:t>a partir de</w:t>
      </w:r>
      <w:r w:rsidR="00973B98" w:rsidRPr="00F703BE">
        <w:rPr>
          <w:rFonts w:ascii="Times New Roman" w:hAnsi="Times New Roman" w:cs="Times New Roman"/>
          <w:sz w:val="24"/>
          <w:szCs w:val="24"/>
        </w:rPr>
        <w:t xml:space="preserve"> 2019, quando a </w:t>
      </w:r>
      <w:r w:rsidR="003B63E9">
        <w:rPr>
          <w:rFonts w:ascii="Times New Roman" w:hAnsi="Times New Roman" w:cs="Times New Roman"/>
          <w:sz w:val="24"/>
          <w:szCs w:val="24"/>
        </w:rPr>
        <w:t>proposta</w:t>
      </w:r>
      <w:r w:rsidR="00AD039F">
        <w:rPr>
          <w:rFonts w:ascii="Times New Roman" w:hAnsi="Times New Roman" w:cs="Times New Roman"/>
          <w:sz w:val="24"/>
          <w:szCs w:val="24"/>
        </w:rPr>
        <w:t xml:space="preserve"> aprovada no MNS e MS</w:t>
      </w:r>
      <w:r w:rsidR="00973B98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AD039F">
        <w:rPr>
          <w:rFonts w:ascii="Times New Roman" w:hAnsi="Times New Roman" w:cs="Times New Roman"/>
          <w:sz w:val="24"/>
          <w:szCs w:val="24"/>
        </w:rPr>
        <w:t>foi a seguinte</w:t>
      </w:r>
      <w:r w:rsidR="00973B98" w:rsidRPr="00F703BE">
        <w:rPr>
          <w:rFonts w:ascii="Times New Roman" w:hAnsi="Times New Roman" w:cs="Times New Roman"/>
          <w:sz w:val="24"/>
          <w:szCs w:val="24"/>
        </w:rPr>
        <w:t>: TCC II e Introdução à Nutrição (com um docente de cada departamento)</w:t>
      </w:r>
      <w:r w:rsidR="008B748B" w:rsidRPr="00F703BE">
        <w:rPr>
          <w:rFonts w:ascii="Times New Roman" w:hAnsi="Times New Roman" w:cs="Times New Roman"/>
          <w:sz w:val="24"/>
          <w:szCs w:val="24"/>
        </w:rPr>
        <w:t xml:space="preserve"> no MND e</w:t>
      </w:r>
      <w:r w:rsidR="00973B98" w:rsidRPr="00F703BE">
        <w:rPr>
          <w:rFonts w:ascii="Times New Roman" w:hAnsi="Times New Roman" w:cs="Times New Roman"/>
          <w:sz w:val="24"/>
          <w:szCs w:val="24"/>
        </w:rPr>
        <w:t xml:space="preserve"> Ética e TCCI (com um docente de cada departamento) no MNS.</w:t>
      </w:r>
      <w:r w:rsidR="008B748B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3B63E9">
        <w:rPr>
          <w:rFonts w:ascii="Times New Roman" w:hAnsi="Times New Roman" w:cs="Times New Roman"/>
          <w:sz w:val="24"/>
          <w:szCs w:val="24"/>
        </w:rPr>
        <w:t xml:space="preserve">A profa. Daniele Soares informou que, </w:t>
      </w:r>
      <w:r w:rsidR="004800EE" w:rsidRPr="00F703BE">
        <w:rPr>
          <w:rFonts w:ascii="Times New Roman" w:hAnsi="Times New Roman" w:cs="Times New Roman"/>
          <w:sz w:val="24"/>
          <w:szCs w:val="24"/>
        </w:rPr>
        <w:t>em 2020</w:t>
      </w:r>
      <w:r w:rsidR="003B63E9">
        <w:rPr>
          <w:rFonts w:ascii="Times New Roman" w:hAnsi="Times New Roman" w:cs="Times New Roman"/>
          <w:sz w:val="24"/>
          <w:szCs w:val="24"/>
        </w:rPr>
        <w:t>,</w:t>
      </w:r>
      <w:r w:rsidR="004800EE" w:rsidRPr="00F703BE">
        <w:rPr>
          <w:rFonts w:ascii="Times New Roman" w:hAnsi="Times New Roman" w:cs="Times New Roman"/>
          <w:sz w:val="24"/>
          <w:szCs w:val="24"/>
        </w:rPr>
        <w:t xml:space="preserve"> a pandemia colaborou para </w:t>
      </w:r>
      <w:r w:rsidR="00FA12EA">
        <w:rPr>
          <w:rFonts w:ascii="Times New Roman" w:hAnsi="Times New Roman" w:cs="Times New Roman"/>
          <w:sz w:val="24"/>
          <w:szCs w:val="24"/>
        </w:rPr>
        <w:t>que</w:t>
      </w:r>
      <w:r w:rsidR="004800EE" w:rsidRPr="00F703BE">
        <w:rPr>
          <w:rFonts w:ascii="Times New Roman" w:hAnsi="Times New Roman" w:cs="Times New Roman"/>
          <w:sz w:val="24"/>
          <w:szCs w:val="24"/>
        </w:rPr>
        <w:t xml:space="preserve"> esta </w:t>
      </w:r>
      <w:r w:rsidR="003B63E9">
        <w:rPr>
          <w:rFonts w:ascii="Times New Roman" w:hAnsi="Times New Roman" w:cs="Times New Roman"/>
          <w:sz w:val="24"/>
          <w:szCs w:val="24"/>
        </w:rPr>
        <w:t>proposta aprovada</w:t>
      </w:r>
      <w:r w:rsidR="004800EE" w:rsidRPr="00F703BE">
        <w:rPr>
          <w:rFonts w:ascii="Times New Roman" w:hAnsi="Times New Roman" w:cs="Times New Roman"/>
          <w:sz w:val="24"/>
          <w:szCs w:val="24"/>
        </w:rPr>
        <w:t xml:space="preserve"> não fosse considerada urgente</w:t>
      </w:r>
      <w:r w:rsidR="003B63E9">
        <w:rPr>
          <w:rFonts w:ascii="Times New Roman" w:hAnsi="Times New Roman" w:cs="Times New Roman"/>
          <w:sz w:val="24"/>
          <w:szCs w:val="24"/>
        </w:rPr>
        <w:t xml:space="preserve"> para implementação</w:t>
      </w:r>
      <w:r w:rsidR="004800EE" w:rsidRPr="00F703BE">
        <w:rPr>
          <w:rFonts w:ascii="Times New Roman" w:hAnsi="Times New Roman" w:cs="Times New Roman"/>
          <w:sz w:val="24"/>
          <w:szCs w:val="24"/>
        </w:rPr>
        <w:t xml:space="preserve"> e</w:t>
      </w:r>
      <w:r w:rsidR="00FA12EA">
        <w:rPr>
          <w:rFonts w:ascii="Times New Roman" w:hAnsi="Times New Roman" w:cs="Times New Roman"/>
          <w:sz w:val="24"/>
          <w:szCs w:val="24"/>
        </w:rPr>
        <w:t>,</w:t>
      </w:r>
      <w:r w:rsidR="004800EE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3B63E9">
        <w:rPr>
          <w:rFonts w:ascii="Times New Roman" w:hAnsi="Times New Roman" w:cs="Times New Roman"/>
          <w:sz w:val="24"/>
          <w:szCs w:val="24"/>
        </w:rPr>
        <w:t>n</w:t>
      </w:r>
      <w:r w:rsidR="004800EE" w:rsidRPr="00F703BE">
        <w:rPr>
          <w:rFonts w:ascii="Times New Roman" w:hAnsi="Times New Roman" w:cs="Times New Roman"/>
          <w:sz w:val="24"/>
          <w:szCs w:val="24"/>
        </w:rPr>
        <w:t>este ano,</w:t>
      </w:r>
      <w:r w:rsidR="003B63E9">
        <w:rPr>
          <w:rFonts w:ascii="Times New Roman" w:hAnsi="Times New Roman" w:cs="Times New Roman"/>
          <w:sz w:val="24"/>
          <w:szCs w:val="24"/>
        </w:rPr>
        <w:t xml:space="preserve"> tal questão voltou a ser discutida numa </w:t>
      </w:r>
      <w:r w:rsidR="00431954" w:rsidRPr="00F703BE">
        <w:rPr>
          <w:rFonts w:ascii="Times New Roman" w:hAnsi="Times New Roman" w:cs="Times New Roman"/>
          <w:sz w:val="24"/>
          <w:szCs w:val="24"/>
        </w:rPr>
        <w:t>reunião</w:t>
      </w:r>
      <w:r w:rsidR="003B63E9">
        <w:rPr>
          <w:rFonts w:ascii="Times New Roman" w:hAnsi="Times New Roman" w:cs="Times New Roman"/>
          <w:sz w:val="24"/>
          <w:szCs w:val="24"/>
        </w:rPr>
        <w:t xml:space="preserve">, em 01 de julho de 2021, </w:t>
      </w:r>
      <w:r w:rsidR="00913D35" w:rsidRPr="00F703BE">
        <w:rPr>
          <w:rFonts w:ascii="Times New Roman" w:hAnsi="Times New Roman" w:cs="Times New Roman"/>
          <w:sz w:val="24"/>
          <w:szCs w:val="24"/>
        </w:rPr>
        <w:t>entre</w:t>
      </w:r>
      <w:r w:rsidR="003F246F">
        <w:rPr>
          <w:rFonts w:ascii="Times New Roman" w:hAnsi="Times New Roman" w:cs="Times New Roman"/>
          <w:sz w:val="24"/>
          <w:szCs w:val="24"/>
        </w:rPr>
        <w:t xml:space="preserve"> os docentes </w:t>
      </w:r>
      <w:r w:rsidR="009E6C6D">
        <w:rPr>
          <w:rFonts w:ascii="Times New Roman" w:hAnsi="Times New Roman" w:cs="Times New Roman"/>
          <w:sz w:val="24"/>
          <w:szCs w:val="24"/>
        </w:rPr>
        <w:t>Mariana Sarto, Sergio Gi</w:t>
      </w:r>
      <w:r w:rsidR="00431954" w:rsidRPr="00F703BE">
        <w:rPr>
          <w:rFonts w:ascii="Times New Roman" w:hAnsi="Times New Roman" w:cs="Times New Roman"/>
          <w:sz w:val="24"/>
          <w:szCs w:val="24"/>
        </w:rPr>
        <w:t>rão, Silvia</w:t>
      </w:r>
      <w:r w:rsidR="000105F4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0105F4" w:rsidRPr="00F703BE">
        <w:rPr>
          <w:rFonts w:ascii="Times New Roman" w:hAnsi="Times New Roman" w:cs="Times New Roman"/>
          <w:spacing w:val="3"/>
          <w:sz w:val="24"/>
          <w:szCs w:val="24"/>
        </w:rPr>
        <w:t>Pereira</w:t>
      </w:r>
      <w:r w:rsidR="000105F4" w:rsidRPr="00F703BE">
        <w:rPr>
          <w:rFonts w:ascii="Times New Roman" w:hAnsi="Times New Roman" w:cs="Times New Roman"/>
          <w:sz w:val="24"/>
          <w:szCs w:val="24"/>
        </w:rPr>
        <w:t xml:space="preserve"> e </w:t>
      </w:r>
      <w:r w:rsidR="00431954" w:rsidRPr="00F703BE">
        <w:rPr>
          <w:rFonts w:ascii="Times New Roman" w:hAnsi="Times New Roman" w:cs="Times New Roman"/>
          <w:sz w:val="24"/>
          <w:szCs w:val="24"/>
        </w:rPr>
        <w:t>Daniele Soares</w:t>
      </w:r>
      <w:r w:rsidR="003B63E9">
        <w:rPr>
          <w:rFonts w:ascii="Times New Roman" w:hAnsi="Times New Roman" w:cs="Times New Roman"/>
          <w:sz w:val="24"/>
          <w:szCs w:val="24"/>
        </w:rPr>
        <w:t>. Nesta reunião uma nova proposta seguiu para ser apreciada nos Departamentos a saber</w:t>
      </w:r>
      <w:r w:rsidR="004800EE" w:rsidRPr="00F703BE">
        <w:rPr>
          <w:rFonts w:ascii="Times New Roman" w:hAnsi="Times New Roman" w:cs="Times New Roman"/>
          <w:sz w:val="24"/>
          <w:szCs w:val="24"/>
        </w:rPr>
        <w:t>:</w:t>
      </w:r>
    </w:p>
    <w:p w14:paraId="5E2B25AB" w14:textId="77777777" w:rsidR="003B63E9" w:rsidRDefault="003B63E9" w:rsidP="003B63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A57F08" w:rsidRPr="00F703BE">
        <w:rPr>
          <w:rFonts w:ascii="Times New Roman" w:eastAsia="Calibri" w:hAnsi="Times New Roman" w:cs="Times New Roman"/>
          <w:sz w:val="24"/>
          <w:szCs w:val="24"/>
          <w:u w:val="single"/>
        </w:rPr>
        <w:t>Introdução à Nutrição</w:t>
      </w:r>
      <w:r w:rsidR="004800EE" w:rsidRPr="00F703BE">
        <w:rPr>
          <w:rFonts w:ascii="Times New Roman" w:eastAsia="Calibri" w:hAnsi="Times New Roman" w:cs="Times New Roman"/>
          <w:sz w:val="24"/>
          <w:szCs w:val="24"/>
        </w:rPr>
        <w:t xml:space="preserve"> – alocada no MND sendo ministrada por um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professor de cada departamento</w:t>
      </w:r>
      <w:r w:rsidR="004800EE" w:rsidRPr="00F703BE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os dois professores dividindo a </w:t>
      </w:r>
      <w:r w:rsidR="004800EE" w:rsidRPr="00F703BE">
        <w:rPr>
          <w:rFonts w:ascii="Times New Roman" w:eastAsia="Calibri" w:hAnsi="Times New Roman" w:cs="Times New Roman"/>
          <w:sz w:val="24"/>
          <w:szCs w:val="24"/>
        </w:rPr>
        <w:t>disciplina: CH 15h para cada um).</w:t>
      </w:r>
    </w:p>
    <w:p w14:paraId="3850F860" w14:textId="77777777" w:rsidR="00A57F08" w:rsidRPr="00F703BE" w:rsidRDefault="003B63E9" w:rsidP="003B63E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2) </w:t>
      </w:r>
      <w:r w:rsidR="00A57F08" w:rsidRPr="00F703BE">
        <w:rPr>
          <w:rFonts w:ascii="Times New Roman" w:eastAsia="Calibri" w:hAnsi="Times New Roman" w:cs="Times New Roman"/>
          <w:sz w:val="24"/>
          <w:szCs w:val="24"/>
          <w:u w:val="single"/>
        </w:rPr>
        <w:t>Ética no Exercício Profissional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="004800EE" w:rsidRPr="00F703BE">
        <w:rPr>
          <w:rFonts w:ascii="Times New Roman" w:eastAsia="Calibri" w:hAnsi="Times New Roman" w:cs="Times New Roman"/>
          <w:sz w:val="24"/>
          <w:szCs w:val="24"/>
        </w:rPr>
        <w:t>alocada no MNS sendo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ministrada por </w:t>
      </w:r>
      <w:r w:rsidR="004800EE" w:rsidRPr="00F703BE">
        <w:rPr>
          <w:rFonts w:ascii="Times New Roman" w:eastAsia="Calibri" w:hAnsi="Times New Roman" w:cs="Times New Roman"/>
          <w:sz w:val="24"/>
          <w:szCs w:val="24"/>
        </w:rPr>
        <w:t>um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4800EE" w:rsidRPr="00F703BE">
        <w:rPr>
          <w:rFonts w:ascii="Times New Roman" w:eastAsia="Calibri" w:hAnsi="Times New Roman" w:cs="Times New Roman"/>
          <w:sz w:val="24"/>
          <w:szCs w:val="24"/>
        </w:rPr>
        <w:t>rofessor de cada departamento (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>os dois professores dividindo a disciplina: CH 17h para cada um</w:t>
      </w:r>
      <w:r w:rsidR="004800EE" w:rsidRPr="00F703BE">
        <w:rPr>
          <w:rFonts w:ascii="Times New Roman" w:eastAsia="Calibri" w:hAnsi="Times New Roman" w:cs="Times New Roman"/>
          <w:sz w:val="24"/>
          <w:szCs w:val="24"/>
        </w:rPr>
        <w:t>)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.  </w:t>
      </w:r>
    </w:p>
    <w:p w14:paraId="155539E5" w14:textId="77777777" w:rsidR="00A57F08" w:rsidRPr="00F703BE" w:rsidRDefault="003B63E9" w:rsidP="003B63E9">
      <w:pPr>
        <w:widowControl w:val="0"/>
        <w:spacing w:after="0" w:line="360" w:lineRule="auto"/>
        <w:ind w:right="-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3) </w:t>
      </w:r>
      <w:r w:rsidR="00A57F08" w:rsidRPr="00F703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Prática em TCC </w:t>
      </w:r>
      <w:r w:rsidR="00F7117B" w:rsidRPr="00F703BE">
        <w:rPr>
          <w:rFonts w:ascii="Times New Roman" w:eastAsia="Calibri" w:hAnsi="Times New Roman" w:cs="Times New Roman"/>
          <w:sz w:val="24"/>
          <w:szCs w:val="24"/>
          <w:u w:val="single"/>
        </w:rPr>
        <w:t>I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- mantém-se </w:t>
      </w:r>
      <w:r w:rsidR="00F7117B" w:rsidRPr="00F703BE">
        <w:rPr>
          <w:rFonts w:ascii="Times New Roman" w:eastAsia="Calibri" w:hAnsi="Times New Roman" w:cs="Times New Roman"/>
          <w:sz w:val="24"/>
          <w:szCs w:val="24"/>
        </w:rPr>
        <w:t xml:space="preserve">a disciplina duplicada. 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>A</w:t>
      </w:r>
      <w:r w:rsidR="00F7117B" w:rsidRPr="00F703BE">
        <w:rPr>
          <w:rFonts w:ascii="Times New Roman" w:eastAsia="Calibri" w:hAnsi="Times New Roman" w:cs="Times New Roman"/>
          <w:sz w:val="24"/>
          <w:szCs w:val="24"/>
        </w:rPr>
        <w:t>loca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>da no MNS</w:t>
      </w:r>
      <w:r w:rsidR="00FA12EA">
        <w:rPr>
          <w:rFonts w:ascii="Times New Roman" w:eastAsia="Calibri" w:hAnsi="Times New Roman" w:cs="Times New Roman"/>
          <w:sz w:val="24"/>
          <w:szCs w:val="24"/>
        </w:rPr>
        <w:t xml:space="preserve">; </w:t>
      </w:r>
      <w:r w:rsidR="00F7117B" w:rsidRPr="00F703BE">
        <w:rPr>
          <w:rFonts w:ascii="Times New Roman" w:eastAsia="Calibri" w:hAnsi="Times New Roman" w:cs="Times New Roman"/>
          <w:sz w:val="24"/>
          <w:szCs w:val="24"/>
        </w:rPr>
        <w:t>ministrada por um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F7117B" w:rsidRPr="00F703BE">
        <w:rPr>
          <w:rFonts w:ascii="Times New Roman" w:eastAsia="Calibri" w:hAnsi="Times New Roman" w:cs="Times New Roman"/>
          <w:sz w:val="24"/>
          <w:szCs w:val="24"/>
        </w:rPr>
        <w:t>rofessor de cada departamento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019AB075" w14:textId="77777777" w:rsidR="00A57F08" w:rsidRPr="00F703BE" w:rsidRDefault="003B63E9" w:rsidP="003B63E9">
      <w:pPr>
        <w:widowControl w:val="0"/>
        <w:spacing w:after="0" w:line="360" w:lineRule="auto"/>
        <w:ind w:right="-2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4) </w:t>
      </w:r>
      <w:r w:rsidR="00A57F08" w:rsidRPr="00F703BE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Prática em TCC </w:t>
      </w:r>
      <w:r w:rsidR="00D1588F" w:rsidRPr="00F703BE">
        <w:rPr>
          <w:rFonts w:ascii="Times New Roman" w:eastAsia="Calibri" w:hAnsi="Times New Roman" w:cs="Times New Roman"/>
          <w:sz w:val="24"/>
          <w:szCs w:val="24"/>
          <w:u w:val="single"/>
        </w:rPr>
        <w:t>II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- espelha-se a disciplina, ou s</w:t>
      </w:r>
      <w:r w:rsidR="00D812C4">
        <w:rPr>
          <w:rFonts w:ascii="Times New Roman" w:eastAsia="Calibri" w:hAnsi="Times New Roman" w:cs="Times New Roman"/>
          <w:sz w:val="24"/>
          <w:szCs w:val="24"/>
        </w:rPr>
        <w:t>eja, duas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turmas, mesmo horário. A</w:t>
      </w:r>
      <w:r w:rsidR="00D1588F" w:rsidRPr="00F703BE">
        <w:rPr>
          <w:rFonts w:ascii="Times New Roman" w:eastAsia="Calibri" w:hAnsi="Times New Roman" w:cs="Times New Roman"/>
          <w:sz w:val="24"/>
          <w:szCs w:val="24"/>
        </w:rPr>
        <w:t>locada no MND ministrada por um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 xml:space="preserve"> p</w:t>
      </w:r>
      <w:r w:rsidR="00D1588F" w:rsidRPr="00F703BE">
        <w:rPr>
          <w:rFonts w:ascii="Times New Roman" w:eastAsia="Calibri" w:hAnsi="Times New Roman" w:cs="Times New Roman"/>
          <w:sz w:val="24"/>
          <w:szCs w:val="24"/>
        </w:rPr>
        <w:t>rofessor de cada departamento</w:t>
      </w:r>
      <w:r w:rsidR="00A57F08" w:rsidRPr="00F703BE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67016B4" w14:textId="77777777" w:rsidR="00DF3CEA" w:rsidRPr="005E3622" w:rsidRDefault="00671BA6" w:rsidP="00393008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apresentação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proposta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67C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190B44">
        <w:rPr>
          <w:rFonts w:ascii="Times New Roman" w:eastAsia="Times New Roman" w:hAnsi="Times New Roman" w:cs="Times New Roman"/>
          <w:sz w:val="24"/>
          <w:szCs w:val="24"/>
          <w:lang w:eastAsia="pt-BR"/>
        </w:rPr>
        <w:t>a profa. Dan</w:t>
      </w:r>
      <w:r w:rsidR="00731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iele Ferreira </w:t>
      </w:r>
      <w:r w:rsidR="003B63E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pediu a palavra e </w:t>
      </w:r>
      <w:r w:rsidR="007317EF">
        <w:rPr>
          <w:rFonts w:ascii="Times New Roman" w:eastAsia="Times New Roman" w:hAnsi="Times New Roman" w:cs="Times New Roman"/>
          <w:sz w:val="24"/>
          <w:szCs w:val="24"/>
          <w:lang w:eastAsia="pt-BR"/>
        </w:rPr>
        <w:t>questionou sobre como se daria a</w:t>
      </w:r>
      <w:r w:rsidR="00190B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realização da Semana de Monitoria</w:t>
      </w:r>
      <w:r w:rsidR="00FA12E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2021</w:t>
      </w:r>
      <w:r w:rsidR="00731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os projetos já em andamento </w:t>
      </w:r>
      <w:r w:rsidR="0085438A">
        <w:rPr>
          <w:rFonts w:ascii="Times New Roman" w:eastAsia="Times New Roman" w:hAnsi="Times New Roman" w:cs="Times New Roman"/>
          <w:sz w:val="24"/>
          <w:szCs w:val="24"/>
          <w:lang w:eastAsia="pt-BR"/>
        </w:rPr>
        <w:t>e este</w:t>
      </w:r>
      <w:r w:rsidR="00190B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período de transição de alocação das disciplinas</w:t>
      </w:r>
      <w:r w:rsidR="0085438A">
        <w:rPr>
          <w:rFonts w:ascii="Times New Roman" w:eastAsia="Times New Roman" w:hAnsi="Times New Roman" w:cs="Times New Roman"/>
          <w:sz w:val="24"/>
          <w:szCs w:val="24"/>
          <w:lang w:eastAsia="pt-BR"/>
        </w:rPr>
        <w:t>. A</w:t>
      </w:r>
      <w:r w:rsidR="00190B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profa. Silvia Pereira informou que não haveria nenhuma implicação visto que </w:t>
      </w:r>
      <w:r w:rsidR="007317EF">
        <w:rPr>
          <w:rFonts w:ascii="Times New Roman" w:eastAsia="Times New Roman" w:hAnsi="Times New Roman" w:cs="Times New Roman"/>
          <w:sz w:val="24"/>
          <w:szCs w:val="24"/>
          <w:lang w:eastAsia="pt-BR"/>
        </w:rPr>
        <w:t>os projetos já em andamento continua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ria</w:t>
      </w:r>
      <w:r w:rsidR="00731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 </w:t>
      </w:r>
      <w:r w:rsidR="0085438A">
        <w:rPr>
          <w:rFonts w:ascii="Times New Roman" w:eastAsia="Times New Roman" w:hAnsi="Times New Roman" w:cs="Times New Roman"/>
          <w:sz w:val="24"/>
          <w:szCs w:val="24"/>
          <w:lang w:eastAsia="pt-BR"/>
        </w:rPr>
        <w:t>tendo a C</w:t>
      </w:r>
      <w:r w:rsidR="007317E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oordenação enquanto </w:t>
      </w:r>
      <w:r w:rsidR="0085438A">
        <w:rPr>
          <w:rFonts w:ascii="Times New Roman" w:eastAsia="Times New Roman" w:hAnsi="Times New Roman" w:cs="Times New Roman"/>
          <w:sz w:val="24"/>
          <w:szCs w:val="24"/>
          <w:lang w:eastAsia="pt-BR"/>
        </w:rPr>
        <w:t>executante</w:t>
      </w:r>
      <w:r w:rsidR="00190B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190B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posteriormente, no período seguinte (2022.1) já estariam com suas alocações 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conforme proposta apresentada</w:t>
      </w:r>
      <w:r w:rsidR="00190B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3B63E9">
        <w:rPr>
          <w:rFonts w:ascii="Times New Roman" w:eastAsia="Times New Roman" w:hAnsi="Times New Roman" w:cs="Times New Roman"/>
          <w:sz w:val="24"/>
          <w:szCs w:val="24"/>
          <w:lang w:eastAsia="pt-BR"/>
        </w:rPr>
        <w:t>Após votação</w:t>
      </w:r>
      <w:r w:rsidR="00190B4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plenária aprovou </w:t>
      </w:r>
      <w:r w:rsidR="00190B44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unanimidade </w:t>
      </w:r>
      <w:r w:rsidR="00855FCE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proposta de </w:t>
      </w:r>
      <w:r w:rsidR="009E20D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0B2F7F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ealocação das disciplinas</w:t>
      </w:r>
      <w:r w:rsidR="003B63E9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partir de 2021.2</w:t>
      </w:r>
      <w:r w:rsidR="009E20D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0B2F7F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BC1FD4" w:rsidRPr="00F703BE">
        <w:rPr>
          <w:rFonts w:ascii="Times New Roman" w:hAnsi="Times New Roman" w:cs="Times New Roman"/>
          <w:sz w:val="24"/>
          <w:szCs w:val="24"/>
        </w:rPr>
        <w:t xml:space="preserve">No </w:t>
      </w:r>
      <w:r w:rsidR="00BC1FD4" w:rsidRPr="00097FE7">
        <w:rPr>
          <w:rFonts w:ascii="Times New Roman" w:hAnsi="Times New Roman" w:cs="Times New Roman"/>
          <w:b/>
          <w:sz w:val="24"/>
          <w:szCs w:val="24"/>
        </w:rPr>
        <w:t>terceiro</w:t>
      </w:r>
      <w:r w:rsidR="00BC1FD4" w:rsidRPr="00F703BE">
        <w:rPr>
          <w:rFonts w:ascii="Times New Roman" w:hAnsi="Times New Roman" w:cs="Times New Roman"/>
          <w:sz w:val="24"/>
          <w:szCs w:val="24"/>
        </w:rPr>
        <w:t xml:space="preserve"> ponto de pauta, após as explanações da profa.</w:t>
      </w:r>
      <w:r w:rsidR="00E964B9">
        <w:rPr>
          <w:rFonts w:ascii="Times New Roman" w:hAnsi="Times New Roman" w:cs="Times New Roman"/>
          <w:sz w:val="24"/>
          <w:szCs w:val="24"/>
        </w:rPr>
        <w:t xml:space="preserve"> Daniele Soares</w:t>
      </w:r>
      <w:r w:rsidR="00393008">
        <w:rPr>
          <w:rFonts w:ascii="Times New Roman" w:hAnsi="Times New Roman" w:cs="Times New Roman"/>
          <w:sz w:val="24"/>
          <w:szCs w:val="24"/>
        </w:rPr>
        <w:t>,</w:t>
      </w:r>
      <w:r w:rsidR="00BC1FD4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091894" w:rsidRPr="00F703BE">
        <w:rPr>
          <w:rFonts w:ascii="Times New Roman" w:hAnsi="Times New Roman" w:cs="Times New Roman"/>
          <w:sz w:val="24"/>
          <w:szCs w:val="24"/>
        </w:rPr>
        <w:t>a</w:t>
      </w:r>
      <w:r w:rsidR="00BC1FD4" w:rsidRPr="00F703BE">
        <w:rPr>
          <w:rFonts w:ascii="Times New Roman" w:hAnsi="Times New Roman" w:cs="Times New Roman"/>
          <w:sz w:val="24"/>
          <w:szCs w:val="24"/>
        </w:rPr>
        <w:t xml:space="preserve"> plenária aprovou</w:t>
      </w:r>
      <w:r w:rsidR="00393008">
        <w:rPr>
          <w:rFonts w:ascii="Times New Roman" w:hAnsi="Times New Roman" w:cs="Times New Roman"/>
          <w:sz w:val="24"/>
          <w:szCs w:val="24"/>
        </w:rPr>
        <w:t xml:space="preserve"> o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termo aditivo para uso dos rendimentos 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o plano de t</w:t>
      </w:r>
      <w:r w:rsidR="0019252C" w:rsidRPr="00F703BE">
        <w:rPr>
          <w:rFonts w:ascii="Times New Roman" w:hAnsi="Times New Roman" w:cs="Times New Roman"/>
          <w:sz w:val="24"/>
          <w:szCs w:val="24"/>
        </w:rPr>
        <w:t>r</w:t>
      </w:r>
      <w:r w:rsidR="00BC1FD4" w:rsidRPr="00F703BE">
        <w:rPr>
          <w:rFonts w:ascii="Times New Roman" w:hAnsi="Times New Roman" w:cs="Times New Roman"/>
          <w:sz w:val="24"/>
          <w:szCs w:val="24"/>
        </w:rPr>
        <w:t xml:space="preserve">abalho do CECANE-UFF (TED 8671). Com relação ao </w:t>
      </w:r>
      <w:r w:rsidR="00BC1FD4" w:rsidRPr="00097FE7">
        <w:rPr>
          <w:rFonts w:ascii="Times New Roman" w:hAnsi="Times New Roman" w:cs="Times New Roman"/>
          <w:b/>
          <w:sz w:val="24"/>
          <w:szCs w:val="24"/>
        </w:rPr>
        <w:t>quarto</w:t>
      </w:r>
      <w:r w:rsidR="00BC1FD4" w:rsidRPr="00F703BE">
        <w:rPr>
          <w:rFonts w:ascii="Times New Roman" w:hAnsi="Times New Roman" w:cs="Times New Roman"/>
          <w:sz w:val="24"/>
          <w:szCs w:val="24"/>
        </w:rPr>
        <w:t xml:space="preserve"> ponto, </w:t>
      </w:r>
      <w:r w:rsidR="00FE333C" w:rsidRPr="00F703BE">
        <w:rPr>
          <w:rFonts w:ascii="Times New Roman" w:hAnsi="Times New Roman" w:cs="Times New Roman"/>
          <w:sz w:val="24"/>
          <w:szCs w:val="24"/>
        </w:rPr>
        <w:t xml:space="preserve">a </w:t>
      </w:r>
      <w:r w:rsidR="00FE333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profa. Amina</w:t>
      </w:r>
      <w:r w:rsidR="00E964B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Chain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pediu a palavra para uma breve explanação. </w:t>
      </w:r>
      <w:r w:rsidR="003B63E9">
        <w:rPr>
          <w:rFonts w:ascii="Times New Roman" w:eastAsia="Times New Roman" w:hAnsi="Times New Roman" w:cs="Times New Roman"/>
          <w:sz w:val="24"/>
          <w:szCs w:val="24"/>
          <w:lang w:eastAsia="pt-BR"/>
        </w:rPr>
        <w:t>A mesma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esclarece</w:t>
      </w:r>
      <w:r w:rsidR="003B63E9">
        <w:rPr>
          <w:rFonts w:ascii="Times New Roman" w:eastAsia="Times New Roman" w:hAnsi="Times New Roman" w:cs="Times New Roman"/>
          <w:sz w:val="24"/>
          <w:szCs w:val="24"/>
          <w:lang w:eastAsia="pt-BR"/>
        </w:rPr>
        <w:t>u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plenária que havia optado por manter o projeto permanente atrelado 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disciplina de Nutrição e Atividade Física e cadastrar um novo projeto anual com modificações necessária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>s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adaptá-lo a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período remoto. 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projeto 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foi recusado e após o recurso a decisão foi mantida. 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proofErr w:type="spellStart"/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profa</w:t>
      </w:r>
      <w:proofErr w:type="spellEnd"/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Amina Chain também informou que a 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>Comissão de Monitoria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>não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havia percebido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tratar-se de novo projeto anual 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após avaliação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mesmo foi aprovado. Entretanto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como 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todas as bolsas de monitoria deste 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D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>epartamento já haviam sido distribuídas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, a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profa. Amina Chain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relatou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op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>t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 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>por realizar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seleção para monitoria voluntária. E</w:t>
      </w:r>
      <w:r w:rsidR="00FE333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visto que o projeto já h</w:t>
      </w:r>
      <w:r w:rsidR="00F75F46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avia sido</w:t>
      </w:r>
      <w:r w:rsidR="00FE333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aprovado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Plano de Monitoria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2021</w:t>
      </w:r>
      <w:r w:rsidR="001D18C8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não sendo </w:t>
      </w:r>
      <w:r w:rsidR="00617354">
        <w:rPr>
          <w:rFonts w:ascii="Times New Roman" w:eastAsia="Times New Roman" w:hAnsi="Times New Roman" w:cs="Times New Roman"/>
          <w:sz w:val="24"/>
          <w:szCs w:val="24"/>
          <w:lang w:eastAsia="pt-BR"/>
        </w:rPr>
        <w:t>necessária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, então,</w:t>
      </w:r>
      <w:r w:rsidR="00617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nova aprovação d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o mesmo por esta</w:t>
      </w:r>
      <w:r w:rsidR="0061735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plenária</w:t>
      </w:r>
      <w:r w:rsidR="000A0AF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coube </w:t>
      </w:r>
      <w:r w:rsidR="003B63E9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este Colegiado</w:t>
      </w:r>
      <w:r w:rsidR="001D18C8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5C4F66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design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5C4F66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r</w:t>
      </w:r>
      <w:r w:rsidR="001D18C8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banca de seleção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</w:t>
      </w:r>
      <w:r w:rsidR="005C4F6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mesmo. Assim, a banca aprovada será composta pelas </w:t>
      </w:r>
      <w:r w:rsidR="00617354">
        <w:rPr>
          <w:rFonts w:ascii="Times New Roman" w:eastAsia="Times New Roman" w:hAnsi="Times New Roman" w:cs="Times New Roman"/>
          <w:sz w:val="24"/>
          <w:szCs w:val="24"/>
          <w:lang w:eastAsia="pt-BR"/>
        </w:rPr>
        <w:t>docentes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:</w:t>
      </w:r>
      <w:r w:rsidR="00BC1FD4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44279B" w:rsidRPr="00F703BE">
        <w:rPr>
          <w:rFonts w:ascii="Times New Roman" w:hAnsi="Times New Roman" w:cs="Times New Roman"/>
          <w:sz w:val="24"/>
          <w:szCs w:val="24"/>
        </w:rPr>
        <w:t xml:space="preserve">Amina Chain, Daniele </w:t>
      </w:r>
      <w:r w:rsidR="000457B9">
        <w:rPr>
          <w:rFonts w:ascii="Times New Roman" w:hAnsi="Times New Roman" w:cs="Times New Roman"/>
          <w:sz w:val="24"/>
          <w:szCs w:val="24"/>
        </w:rPr>
        <w:t>Ferreira</w:t>
      </w:r>
      <w:r w:rsidR="0044279B" w:rsidRPr="00F703BE">
        <w:rPr>
          <w:rFonts w:ascii="Times New Roman" w:hAnsi="Times New Roman" w:cs="Times New Roman"/>
          <w:sz w:val="24"/>
          <w:szCs w:val="24"/>
        </w:rPr>
        <w:t xml:space="preserve"> e </w:t>
      </w:r>
      <w:r w:rsidR="00393008">
        <w:rPr>
          <w:rFonts w:ascii="Times New Roman" w:hAnsi="Times New Roman" w:cs="Times New Roman"/>
          <w:sz w:val="24"/>
          <w:szCs w:val="24"/>
        </w:rPr>
        <w:t>U</w:t>
      </w:r>
      <w:r w:rsidR="0044279B" w:rsidRPr="00F703BE">
        <w:rPr>
          <w:rFonts w:ascii="Times New Roman" w:hAnsi="Times New Roman" w:cs="Times New Roman"/>
          <w:sz w:val="24"/>
          <w:szCs w:val="24"/>
        </w:rPr>
        <w:t xml:space="preserve">rsula Bagni. No </w:t>
      </w:r>
      <w:r w:rsidR="0044279B" w:rsidRPr="00097FE7">
        <w:rPr>
          <w:rFonts w:ascii="Times New Roman" w:hAnsi="Times New Roman" w:cs="Times New Roman"/>
          <w:b/>
          <w:sz w:val="24"/>
          <w:szCs w:val="24"/>
        </w:rPr>
        <w:t>quinto</w:t>
      </w:r>
      <w:r w:rsidR="0044279B" w:rsidRPr="00F703BE">
        <w:rPr>
          <w:rFonts w:ascii="Times New Roman" w:hAnsi="Times New Roman" w:cs="Times New Roman"/>
          <w:sz w:val="24"/>
          <w:szCs w:val="24"/>
        </w:rPr>
        <w:t xml:space="preserve"> ponto de pauta,</w:t>
      </w:r>
      <w:r w:rsidR="00256CA4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F75F46" w:rsidRPr="00F703BE">
        <w:rPr>
          <w:rFonts w:ascii="Times New Roman" w:hAnsi="Times New Roman" w:cs="Times New Roman"/>
          <w:sz w:val="24"/>
          <w:szCs w:val="24"/>
        </w:rPr>
        <w:t xml:space="preserve">a plenária </w:t>
      </w:r>
      <w:r w:rsidR="00256CA4" w:rsidRPr="00F703BE">
        <w:rPr>
          <w:rFonts w:ascii="Times New Roman" w:hAnsi="Times New Roman" w:cs="Times New Roman"/>
          <w:sz w:val="24"/>
          <w:szCs w:val="24"/>
        </w:rPr>
        <w:t xml:space="preserve">acordou </w:t>
      </w:r>
      <w:r w:rsidR="00F75F46" w:rsidRPr="00F703BE">
        <w:rPr>
          <w:rFonts w:ascii="Times New Roman" w:hAnsi="Times New Roman" w:cs="Times New Roman"/>
          <w:sz w:val="24"/>
          <w:szCs w:val="24"/>
        </w:rPr>
        <w:t xml:space="preserve">o seguinte </w:t>
      </w:r>
      <w:r w:rsidR="00F75F46" w:rsidRPr="00F703BE">
        <w:rPr>
          <w:rFonts w:ascii="Times New Roman" w:hAnsi="Times New Roman" w:cs="Times New Roman"/>
          <w:bCs/>
          <w:sz w:val="24"/>
          <w:szCs w:val="24"/>
        </w:rPr>
        <w:t>p</w:t>
      </w:r>
      <w:r w:rsidR="00256CA4" w:rsidRPr="00F703BE">
        <w:rPr>
          <w:rFonts w:ascii="Times New Roman" w:hAnsi="Times New Roman" w:cs="Times New Roman"/>
          <w:bCs/>
          <w:sz w:val="24"/>
          <w:szCs w:val="24"/>
        </w:rPr>
        <w:t>lanejamento de oferta de disciplinas de graduação para outros cursos</w:t>
      </w:r>
      <w:r w:rsidR="00C657B4">
        <w:rPr>
          <w:rFonts w:ascii="Times New Roman" w:hAnsi="Times New Roman" w:cs="Times New Roman"/>
          <w:bCs/>
          <w:sz w:val="24"/>
          <w:szCs w:val="24"/>
        </w:rPr>
        <w:t xml:space="preserve"> da UFF</w:t>
      </w:r>
      <w:r w:rsidR="00256CA4" w:rsidRPr="00F703BE">
        <w:rPr>
          <w:rFonts w:ascii="Times New Roman" w:hAnsi="Times New Roman" w:cs="Times New Roman"/>
          <w:bCs/>
          <w:sz w:val="24"/>
          <w:szCs w:val="24"/>
        </w:rPr>
        <w:t xml:space="preserve"> (a partir de 2021.2):</w:t>
      </w:r>
      <w:r w:rsidR="00F75F46" w:rsidRPr="00F703B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6CA4" w:rsidRPr="00F703BE">
        <w:rPr>
          <w:rFonts w:ascii="Times New Roman" w:hAnsi="Times New Roman" w:cs="Times New Roman"/>
          <w:b/>
          <w:iCs/>
          <w:sz w:val="24"/>
          <w:szCs w:val="24"/>
        </w:rPr>
        <w:t>História da Alimentação Brasileira</w:t>
      </w:r>
      <w:r w:rsidR="00F75F46" w:rsidRPr="00F703BE">
        <w:rPr>
          <w:rFonts w:ascii="Times New Roman" w:hAnsi="Times New Roman" w:cs="Times New Roman"/>
          <w:sz w:val="24"/>
          <w:szCs w:val="24"/>
        </w:rPr>
        <w:t xml:space="preserve"> (</w:t>
      </w:r>
      <w:r w:rsidR="00256CA4" w:rsidRPr="00F703BE">
        <w:rPr>
          <w:rFonts w:ascii="Times New Roman" w:hAnsi="Times New Roman" w:cs="Times New Roman"/>
          <w:sz w:val="24"/>
          <w:szCs w:val="24"/>
        </w:rPr>
        <w:t>02 vagas para</w:t>
      </w:r>
      <w:r w:rsidR="00F75F46" w:rsidRPr="00F703BE">
        <w:rPr>
          <w:rFonts w:ascii="Times New Roman" w:hAnsi="Times New Roman" w:cs="Times New Roman"/>
          <w:sz w:val="24"/>
          <w:szCs w:val="24"/>
        </w:rPr>
        <w:t xml:space="preserve"> o curso de Educação F</w:t>
      </w:r>
      <w:r w:rsidR="00256CA4" w:rsidRPr="00F703BE">
        <w:rPr>
          <w:rFonts w:ascii="Times New Roman" w:hAnsi="Times New Roman" w:cs="Times New Roman"/>
          <w:sz w:val="24"/>
          <w:szCs w:val="24"/>
        </w:rPr>
        <w:t>ísica</w:t>
      </w:r>
      <w:r w:rsidR="00F75F46" w:rsidRPr="00F703BE">
        <w:rPr>
          <w:rFonts w:ascii="Times New Roman" w:hAnsi="Times New Roman" w:cs="Times New Roman"/>
          <w:sz w:val="24"/>
          <w:szCs w:val="24"/>
        </w:rPr>
        <w:t xml:space="preserve"> e 02 vagas para o curso de T</w:t>
      </w:r>
      <w:r w:rsidR="00256CA4" w:rsidRPr="00F703BE">
        <w:rPr>
          <w:rFonts w:ascii="Times New Roman" w:hAnsi="Times New Roman" w:cs="Times New Roman"/>
          <w:sz w:val="24"/>
          <w:szCs w:val="24"/>
        </w:rPr>
        <w:t>urismo</w:t>
      </w:r>
      <w:r w:rsidR="00F75F46" w:rsidRPr="00F703BE">
        <w:rPr>
          <w:rFonts w:ascii="Times New Roman" w:hAnsi="Times New Roman" w:cs="Times New Roman"/>
          <w:sz w:val="24"/>
          <w:szCs w:val="24"/>
        </w:rPr>
        <w:t>);</w:t>
      </w:r>
      <w:r w:rsidR="00393008">
        <w:rPr>
          <w:rFonts w:ascii="Times New Roman" w:hAnsi="Times New Roman" w:cs="Times New Roman"/>
          <w:sz w:val="24"/>
          <w:szCs w:val="24"/>
        </w:rPr>
        <w:t xml:space="preserve"> </w:t>
      </w:r>
      <w:r w:rsidR="00256CA4" w:rsidRPr="00F703BE">
        <w:rPr>
          <w:rFonts w:ascii="Times New Roman" w:hAnsi="Times New Roman" w:cs="Times New Roman"/>
          <w:b/>
          <w:iCs/>
          <w:sz w:val="24"/>
          <w:szCs w:val="24"/>
        </w:rPr>
        <w:t>Nutrição e Atividade Física</w:t>
      </w:r>
      <w:r w:rsidR="00F75F46" w:rsidRPr="00F703BE">
        <w:rPr>
          <w:rFonts w:ascii="Times New Roman" w:hAnsi="Times New Roman" w:cs="Times New Roman"/>
          <w:sz w:val="24"/>
          <w:szCs w:val="24"/>
        </w:rPr>
        <w:t xml:space="preserve"> (02 vagas para o curso de Educação Física e 01 vaga para o curso de M</w:t>
      </w:r>
      <w:r w:rsidR="00256CA4" w:rsidRPr="00F703BE">
        <w:rPr>
          <w:rFonts w:ascii="Times New Roman" w:hAnsi="Times New Roman" w:cs="Times New Roman"/>
          <w:sz w:val="24"/>
          <w:szCs w:val="24"/>
        </w:rPr>
        <w:t>edicina</w:t>
      </w:r>
      <w:r w:rsidR="00F75F46" w:rsidRPr="00F703BE">
        <w:rPr>
          <w:rFonts w:ascii="Times New Roman" w:hAnsi="Times New Roman" w:cs="Times New Roman"/>
          <w:sz w:val="24"/>
          <w:szCs w:val="24"/>
        </w:rPr>
        <w:t>);</w:t>
      </w:r>
      <w:r w:rsidR="00D62971" w:rsidRPr="00F703BE">
        <w:rPr>
          <w:rFonts w:ascii="Times New Roman" w:hAnsi="Times New Roman" w:cs="Times New Roman"/>
          <w:sz w:val="24"/>
          <w:szCs w:val="24"/>
        </w:rPr>
        <w:t xml:space="preserve"> </w:t>
      </w:r>
      <w:r w:rsidR="00256CA4" w:rsidRPr="00F703BE">
        <w:rPr>
          <w:rFonts w:ascii="Times New Roman" w:hAnsi="Times New Roman" w:cs="Times New Roman"/>
          <w:b/>
          <w:iCs/>
          <w:sz w:val="24"/>
          <w:szCs w:val="24"/>
        </w:rPr>
        <w:t>Avaliação Nutricional I</w:t>
      </w:r>
      <w:r w:rsidR="00F75F46" w:rsidRPr="00F703BE">
        <w:rPr>
          <w:rFonts w:ascii="Times New Roman" w:hAnsi="Times New Roman" w:cs="Times New Roman"/>
          <w:sz w:val="24"/>
          <w:szCs w:val="24"/>
        </w:rPr>
        <w:t xml:space="preserve"> (02 vagas para o curso de Educação Física,</w:t>
      </w:r>
      <w:r w:rsidR="00256CA4" w:rsidRPr="00F703BE">
        <w:rPr>
          <w:rFonts w:ascii="Times New Roman" w:hAnsi="Times New Roman" w:cs="Times New Roman"/>
          <w:sz w:val="24"/>
          <w:szCs w:val="24"/>
        </w:rPr>
        <w:t xml:space="preserve"> 01 vaga para o curso </w:t>
      </w:r>
      <w:r w:rsidR="00F75F46" w:rsidRPr="00F703BE">
        <w:rPr>
          <w:rFonts w:ascii="Times New Roman" w:hAnsi="Times New Roman" w:cs="Times New Roman"/>
          <w:sz w:val="24"/>
          <w:szCs w:val="24"/>
        </w:rPr>
        <w:t xml:space="preserve">de Enfermagem e </w:t>
      </w:r>
      <w:r w:rsidR="00256CA4" w:rsidRPr="00F703BE">
        <w:rPr>
          <w:rFonts w:ascii="Times New Roman" w:hAnsi="Times New Roman" w:cs="Times New Roman"/>
          <w:sz w:val="24"/>
          <w:szCs w:val="24"/>
        </w:rPr>
        <w:t>01 vaga para o curso de Medicina</w:t>
      </w:r>
      <w:r w:rsidR="00F75F46" w:rsidRPr="00F703BE">
        <w:rPr>
          <w:rFonts w:ascii="Times New Roman" w:hAnsi="Times New Roman" w:cs="Times New Roman"/>
          <w:sz w:val="24"/>
          <w:szCs w:val="24"/>
        </w:rPr>
        <w:t>)</w:t>
      </w:r>
      <w:r w:rsidR="00D62971" w:rsidRPr="00F703BE">
        <w:rPr>
          <w:rFonts w:ascii="Times New Roman" w:hAnsi="Times New Roman" w:cs="Times New Roman"/>
          <w:sz w:val="24"/>
          <w:szCs w:val="24"/>
        </w:rPr>
        <w:t xml:space="preserve">; </w:t>
      </w:r>
      <w:r w:rsidR="00256CA4" w:rsidRPr="00F703BE">
        <w:rPr>
          <w:rFonts w:ascii="Times New Roman" w:hAnsi="Times New Roman" w:cs="Times New Roman"/>
          <w:b/>
          <w:iCs/>
          <w:sz w:val="24"/>
          <w:szCs w:val="24"/>
        </w:rPr>
        <w:t>Educação Nutricional</w:t>
      </w:r>
      <w:r w:rsidR="00D62971" w:rsidRPr="00F703BE">
        <w:rPr>
          <w:rFonts w:ascii="Times New Roman" w:hAnsi="Times New Roman" w:cs="Times New Roman"/>
          <w:sz w:val="24"/>
          <w:szCs w:val="24"/>
        </w:rPr>
        <w:t xml:space="preserve"> (08 vagas para o curso de Educação F</w:t>
      </w:r>
      <w:r w:rsidR="00256CA4" w:rsidRPr="00F703BE">
        <w:rPr>
          <w:rFonts w:ascii="Times New Roman" w:hAnsi="Times New Roman" w:cs="Times New Roman"/>
          <w:sz w:val="24"/>
          <w:szCs w:val="24"/>
        </w:rPr>
        <w:t>ísica</w:t>
      </w:r>
      <w:r w:rsidR="00D62971" w:rsidRPr="00F703BE">
        <w:rPr>
          <w:rFonts w:ascii="Times New Roman" w:hAnsi="Times New Roman" w:cs="Times New Roman"/>
          <w:sz w:val="24"/>
          <w:szCs w:val="24"/>
        </w:rPr>
        <w:t xml:space="preserve">); </w:t>
      </w:r>
      <w:r w:rsidR="00256CA4" w:rsidRPr="00F703BE">
        <w:rPr>
          <w:rFonts w:ascii="Times New Roman" w:hAnsi="Times New Roman" w:cs="Times New Roman"/>
          <w:b/>
          <w:iCs/>
          <w:sz w:val="24"/>
          <w:szCs w:val="24"/>
        </w:rPr>
        <w:t>Alimentação escolar</w:t>
      </w:r>
      <w:r w:rsidR="00D62971" w:rsidRPr="00F703BE">
        <w:rPr>
          <w:rFonts w:ascii="Times New Roman" w:hAnsi="Times New Roman" w:cs="Times New Roman"/>
          <w:sz w:val="24"/>
          <w:szCs w:val="24"/>
        </w:rPr>
        <w:t xml:space="preserve"> (04 vagas para o curso de Pedagogia, 03 vagas para o curso de Educação Física</w:t>
      </w:r>
      <w:r w:rsidR="00D62971" w:rsidRPr="003A15BD">
        <w:rPr>
          <w:rFonts w:ascii="Times New Roman" w:hAnsi="Times New Roman" w:cs="Times New Roman"/>
          <w:sz w:val="24"/>
          <w:szCs w:val="24"/>
        </w:rPr>
        <w:t xml:space="preserve">, </w:t>
      </w:r>
      <w:r w:rsidR="00256CA4" w:rsidRPr="003A15BD">
        <w:rPr>
          <w:rFonts w:ascii="Times New Roman" w:hAnsi="Times New Roman" w:cs="Times New Roman"/>
          <w:sz w:val="24"/>
          <w:szCs w:val="24"/>
        </w:rPr>
        <w:t>03</w:t>
      </w:r>
      <w:r w:rsidR="00256CA4" w:rsidRPr="00F703BE">
        <w:rPr>
          <w:rFonts w:ascii="Times New Roman" w:hAnsi="Times New Roman" w:cs="Times New Roman"/>
          <w:sz w:val="24"/>
          <w:szCs w:val="24"/>
        </w:rPr>
        <w:t xml:space="preserve"> vaga </w:t>
      </w:r>
      <w:r w:rsidR="00AC647A" w:rsidRPr="00F703BE">
        <w:rPr>
          <w:rFonts w:ascii="Times New Roman" w:hAnsi="Times New Roman" w:cs="Times New Roman"/>
          <w:sz w:val="24"/>
          <w:szCs w:val="24"/>
        </w:rPr>
        <w:t xml:space="preserve">para </w:t>
      </w:r>
      <w:r w:rsidR="00D62971" w:rsidRPr="00F703BE">
        <w:rPr>
          <w:rFonts w:ascii="Times New Roman" w:hAnsi="Times New Roman" w:cs="Times New Roman"/>
          <w:sz w:val="24"/>
          <w:szCs w:val="24"/>
        </w:rPr>
        <w:t>História, 01 vaga para G</w:t>
      </w:r>
      <w:r w:rsidR="00256CA4" w:rsidRPr="00F703BE">
        <w:rPr>
          <w:rFonts w:ascii="Times New Roman" w:hAnsi="Times New Roman" w:cs="Times New Roman"/>
          <w:sz w:val="24"/>
          <w:szCs w:val="24"/>
        </w:rPr>
        <w:t>eog</w:t>
      </w:r>
      <w:r w:rsidR="00AC647A" w:rsidRPr="00F703BE">
        <w:rPr>
          <w:rFonts w:ascii="Times New Roman" w:hAnsi="Times New Roman" w:cs="Times New Roman"/>
          <w:sz w:val="24"/>
          <w:szCs w:val="24"/>
        </w:rPr>
        <w:t>rafia e</w:t>
      </w:r>
      <w:r w:rsidR="00D62971" w:rsidRPr="00F703BE">
        <w:rPr>
          <w:rFonts w:ascii="Times New Roman" w:hAnsi="Times New Roman" w:cs="Times New Roman"/>
          <w:sz w:val="24"/>
          <w:szCs w:val="24"/>
        </w:rPr>
        <w:t xml:space="preserve"> 01 </w:t>
      </w:r>
      <w:r w:rsidR="00AC647A" w:rsidRPr="00F703BE">
        <w:rPr>
          <w:rFonts w:ascii="Times New Roman" w:hAnsi="Times New Roman" w:cs="Times New Roman"/>
          <w:sz w:val="24"/>
          <w:szCs w:val="24"/>
        </w:rPr>
        <w:t xml:space="preserve">vaga para Ciências Ambientais). </w:t>
      </w:r>
      <w:r w:rsidR="0044279B" w:rsidRPr="00F703BE">
        <w:rPr>
          <w:rFonts w:ascii="Times New Roman" w:hAnsi="Times New Roman" w:cs="Times New Roman"/>
          <w:sz w:val="24"/>
          <w:szCs w:val="24"/>
        </w:rPr>
        <w:t xml:space="preserve">No </w:t>
      </w:r>
      <w:r w:rsidR="0044279B" w:rsidRPr="00097FE7">
        <w:rPr>
          <w:rFonts w:ascii="Times New Roman" w:hAnsi="Times New Roman" w:cs="Times New Roman"/>
          <w:b/>
          <w:sz w:val="24"/>
          <w:szCs w:val="24"/>
        </w:rPr>
        <w:t>sexto</w:t>
      </w:r>
      <w:r w:rsidR="0044279B" w:rsidRPr="00F703BE">
        <w:rPr>
          <w:rFonts w:ascii="Times New Roman" w:hAnsi="Times New Roman" w:cs="Times New Roman"/>
          <w:sz w:val="24"/>
          <w:szCs w:val="24"/>
        </w:rPr>
        <w:t xml:space="preserve"> e penúltimo ponto de pauta, a plenária aprovou a</w:t>
      </w:r>
      <w:r w:rsidR="0044279B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convocação do segundo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candidato aprovado em seleção simplificada d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este Departamento (</w:t>
      </w:r>
      <w:r w:rsidR="00393008" w:rsidRP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nº do processo: 23069.000076/2021-89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substitu</w:t>
      </w:r>
      <w:r w:rsidR="00FE333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ir a 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licença maternidade 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Profa. Ana Beatriz Siqueira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prevista para início em agosto de 2021</w:t>
      </w:r>
      <w:r w:rsidR="00FE333C" w:rsidRPr="00F703BE">
        <w:rPr>
          <w:rFonts w:ascii="Times New Roman" w:hAnsi="Times New Roman" w:cs="Times New Roman"/>
          <w:sz w:val="24"/>
          <w:szCs w:val="24"/>
        </w:rPr>
        <w:t xml:space="preserve">. No </w:t>
      </w:r>
      <w:r w:rsidR="00097FE7" w:rsidRPr="00097FE7">
        <w:rPr>
          <w:rFonts w:ascii="Times New Roman" w:hAnsi="Times New Roman" w:cs="Times New Roman"/>
          <w:b/>
          <w:sz w:val="24"/>
          <w:szCs w:val="24"/>
        </w:rPr>
        <w:t>sétimo</w:t>
      </w:r>
      <w:r w:rsidR="00097FE7">
        <w:rPr>
          <w:rFonts w:ascii="Times New Roman" w:hAnsi="Times New Roman" w:cs="Times New Roman"/>
          <w:sz w:val="24"/>
          <w:szCs w:val="24"/>
        </w:rPr>
        <w:t xml:space="preserve"> e </w:t>
      </w:r>
      <w:r w:rsidR="00FE333C" w:rsidRPr="00F703BE">
        <w:rPr>
          <w:rFonts w:ascii="Times New Roman" w:hAnsi="Times New Roman" w:cs="Times New Roman"/>
          <w:sz w:val="24"/>
          <w:szCs w:val="24"/>
        </w:rPr>
        <w:t>último ponto de pauta,</w:t>
      </w:r>
      <w:r w:rsidR="0019252C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41850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que tratou da i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ndicação de um docente representante da Unidade junto ao CRN</w:t>
      </w:r>
      <w:r w:rsidR="00393008">
        <w:rPr>
          <w:rFonts w:ascii="Times New Roman" w:eastAsia="Times New Roman" w:hAnsi="Times New Roman" w:cs="Times New Roman"/>
          <w:sz w:val="24"/>
          <w:szCs w:val="24"/>
          <w:lang w:eastAsia="pt-BR"/>
        </w:rPr>
        <w:t>-</w:t>
      </w:r>
      <w:r w:rsidR="0019252C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4 no projeto embaixadores</w:t>
      </w:r>
      <w:r w:rsidR="00F41850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profa. </w:t>
      </w:r>
      <w:r w:rsidR="005206BE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>Manoela</w:t>
      </w:r>
      <w:r w:rsidR="00E7743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Pessanha</w:t>
      </w:r>
      <w:r w:rsidR="005206BE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candidatou </w:t>
      </w:r>
      <w:r w:rsidR="00393008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r w:rsidR="00F41850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 representação </w:t>
      </w:r>
      <w:r w:rsidR="005206BE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 a plenária </w:t>
      </w:r>
      <w:r w:rsidR="00F41850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>aprovou</w:t>
      </w:r>
      <w:r w:rsidR="0039300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esta indicação</w:t>
      </w:r>
      <w:r w:rsidR="00F41850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9E4AE4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FF1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Terminados os pontos de pauta, </w:t>
      </w:r>
      <w:r w:rsidR="00FF1762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pass</w:t>
      </w:r>
      <w:r w:rsidR="00393008">
        <w:rPr>
          <w:rFonts w:ascii="Times New Roman" w:hAnsi="Times New Roman" w:cs="Times New Roman"/>
          <w:sz w:val="24"/>
          <w:szCs w:val="24"/>
          <w:shd w:val="clear" w:color="auto" w:fill="FFFFFF"/>
        </w:rPr>
        <w:t>aram</w:t>
      </w:r>
      <w:r w:rsidR="00FF17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-se aos informes. </w:t>
      </w:r>
      <w:r w:rsidR="009E4AE4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No </w:t>
      </w:r>
      <w:r w:rsidR="009E4AE4" w:rsidRPr="00EC07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primeiro informe</w:t>
      </w:r>
      <w:r w:rsidR="009E4AE4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C76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com relação </w:t>
      </w:r>
      <w:r w:rsidR="00393008">
        <w:rPr>
          <w:rFonts w:ascii="Times New Roman" w:hAnsi="Times New Roman" w:cs="Times New Roman"/>
          <w:sz w:val="24"/>
          <w:szCs w:val="24"/>
          <w:shd w:val="clear" w:color="auto" w:fill="FFFFFF"/>
        </w:rPr>
        <w:t>à</w:t>
      </w:r>
      <w:r w:rsidR="00C76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C5F" w:rsidRPr="00F703BE">
        <w:rPr>
          <w:rFonts w:ascii="Times New Roman" w:hAnsi="Times New Roman" w:cs="Times New Roman"/>
          <w:sz w:val="24"/>
          <w:szCs w:val="24"/>
        </w:rPr>
        <w:t xml:space="preserve">Seleção </w:t>
      </w:r>
      <w:r w:rsidR="00C76C5F">
        <w:rPr>
          <w:rFonts w:ascii="Times New Roman" w:hAnsi="Times New Roman" w:cs="Times New Roman"/>
          <w:sz w:val="24"/>
          <w:szCs w:val="24"/>
        </w:rPr>
        <w:t>de M</w:t>
      </w:r>
      <w:r w:rsidR="00C76C5F" w:rsidRPr="00F703BE">
        <w:rPr>
          <w:rFonts w:ascii="Times New Roman" w:hAnsi="Times New Roman" w:cs="Times New Roman"/>
          <w:sz w:val="24"/>
          <w:szCs w:val="24"/>
        </w:rPr>
        <w:t xml:space="preserve">onitoria </w:t>
      </w:r>
      <w:r w:rsidR="00393008">
        <w:rPr>
          <w:rFonts w:ascii="Times New Roman" w:hAnsi="Times New Roman" w:cs="Times New Roman"/>
          <w:sz w:val="24"/>
          <w:szCs w:val="24"/>
        </w:rPr>
        <w:t xml:space="preserve">do </w:t>
      </w:r>
      <w:r w:rsidR="00C76C5F" w:rsidRPr="00F703BE">
        <w:rPr>
          <w:rFonts w:ascii="Times New Roman" w:hAnsi="Times New Roman" w:cs="Times New Roman"/>
          <w:sz w:val="24"/>
          <w:szCs w:val="24"/>
        </w:rPr>
        <w:t>MNS</w:t>
      </w:r>
      <w:r w:rsidR="00393008">
        <w:rPr>
          <w:rFonts w:ascii="Times New Roman" w:hAnsi="Times New Roman" w:cs="Times New Roman"/>
          <w:sz w:val="24"/>
          <w:szCs w:val="24"/>
        </w:rPr>
        <w:t xml:space="preserve"> </w:t>
      </w:r>
      <w:r w:rsidR="00C76C5F" w:rsidRPr="00F703BE">
        <w:rPr>
          <w:rFonts w:ascii="Times New Roman" w:hAnsi="Times New Roman" w:cs="Times New Roman"/>
          <w:sz w:val="24"/>
          <w:szCs w:val="24"/>
        </w:rPr>
        <w:t>2021</w:t>
      </w:r>
      <w:r w:rsidR="00C76C5F">
        <w:rPr>
          <w:rFonts w:ascii="Times New Roman" w:hAnsi="Times New Roman" w:cs="Times New Roman"/>
          <w:sz w:val="24"/>
          <w:szCs w:val="24"/>
        </w:rPr>
        <w:t>,</w:t>
      </w:r>
      <w:r w:rsidR="009E4AE4" w:rsidRPr="00F703B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 profa. </w:t>
      </w:r>
      <w:r w:rsidR="0082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Daniele Soares informou que </w:t>
      </w:r>
      <w:r w:rsidR="00393008">
        <w:rPr>
          <w:rFonts w:ascii="Times New Roman" w:hAnsi="Times New Roman" w:cs="Times New Roman"/>
          <w:sz w:val="24"/>
          <w:szCs w:val="24"/>
          <w:shd w:val="clear" w:color="auto" w:fill="FFFFFF"/>
        </w:rPr>
        <w:t>este D</w:t>
      </w:r>
      <w:r w:rsidR="0082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epartamento </w:t>
      </w:r>
      <w:r w:rsidR="00C81DF6">
        <w:rPr>
          <w:rFonts w:ascii="Times New Roman" w:hAnsi="Times New Roman" w:cs="Times New Roman"/>
          <w:sz w:val="24"/>
          <w:szCs w:val="24"/>
          <w:shd w:val="clear" w:color="auto" w:fill="FFFFFF"/>
        </w:rPr>
        <w:t>ob</w:t>
      </w:r>
      <w:r w:rsidR="008218C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teve </w:t>
      </w:r>
      <w:r w:rsidR="00C76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dez </w:t>
      </w:r>
      <w:r w:rsidR="008218CD">
        <w:rPr>
          <w:rFonts w:ascii="Times New Roman" w:hAnsi="Times New Roman" w:cs="Times New Roman"/>
          <w:sz w:val="24"/>
          <w:szCs w:val="24"/>
          <w:shd w:val="clear" w:color="auto" w:fill="FFFFFF"/>
        </w:rPr>
        <w:t>projetos aprovados</w:t>
      </w:r>
      <w:r w:rsidR="000440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sendo três </w:t>
      </w:r>
      <w:r w:rsidR="00393008">
        <w:rPr>
          <w:rFonts w:ascii="Times New Roman" w:hAnsi="Times New Roman" w:cs="Times New Roman"/>
          <w:sz w:val="24"/>
          <w:szCs w:val="24"/>
          <w:shd w:val="clear" w:color="auto" w:fill="FFFFFF"/>
        </w:rPr>
        <w:t>para</w:t>
      </w:r>
      <w:r w:rsidR="000440E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76C5F">
        <w:rPr>
          <w:rFonts w:ascii="Times New Roman" w:hAnsi="Times New Roman" w:cs="Times New Roman"/>
          <w:sz w:val="24"/>
          <w:szCs w:val="24"/>
          <w:shd w:val="clear" w:color="auto" w:fill="FFFFFF"/>
        </w:rPr>
        <w:t>monitores voluntários</w:t>
      </w:r>
      <w:r w:rsidR="00091870" w:rsidRPr="00F703BE">
        <w:rPr>
          <w:rFonts w:ascii="Times New Roman" w:hAnsi="Times New Roman" w:cs="Times New Roman"/>
          <w:sz w:val="24"/>
          <w:szCs w:val="24"/>
        </w:rPr>
        <w:t>.</w:t>
      </w:r>
      <w:r w:rsidR="004815BB">
        <w:rPr>
          <w:rFonts w:ascii="Times New Roman" w:hAnsi="Times New Roman" w:cs="Times New Roman"/>
          <w:sz w:val="24"/>
          <w:szCs w:val="24"/>
        </w:rPr>
        <w:t xml:space="preserve"> E lembrou aos docentes que a profa. Enilce Sally, coordenadora da Monitoria </w:t>
      </w:r>
      <w:r w:rsidR="00393008">
        <w:rPr>
          <w:rFonts w:ascii="Times New Roman" w:hAnsi="Times New Roman" w:cs="Times New Roman"/>
          <w:sz w:val="24"/>
          <w:szCs w:val="24"/>
        </w:rPr>
        <w:t>D</w:t>
      </w:r>
      <w:r w:rsidR="004815BB">
        <w:rPr>
          <w:rFonts w:ascii="Times New Roman" w:hAnsi="Times New Roman" w:cs="Times New Roman"/>
          <w:sz w:val="24"/>
          <w:szCs w:val="24"/>
        </w:rPr>
        <w:t>este departamento</w:t>
      </w:r>
      <w:r w:rsidR="00BA3EED">
        <w:rPr>
          <w:rFonts w:ascii="Times New Roman" w:hAnsi="Times New Roman" w:cs="Times New Roman"/>
          <w:sz w:val="24"/>
          <w:szCs w:val="24"/>
        </w:rPr>
        <w:t>,</w:t>
      </w:r>
      <w:r w:rsidR="004815BB">
        <w:rPr>
          <w:rFonts w:ascii="Times New Roman" w:hAnsi="Times New Roman" w:cs="Times New Roman"/>
          <w:sz w:val="24"/>
          <w:szCs w:val="24"/>
        </w:rPr>
        <w:t xml:space="preserve"> enviou e</w:t>
      </w:r>
      <w:r w:rsidR="00393008">
        <w:rPr>
          <w:rFonts w:ascii="Times New Roman" w:hAnsi="Times New Roman" w:cs="Times New Roman"/>
          <w:sz w:val="24"/>
          <w:szCs w:val="24"/>
        </w:rPr>
        <w:t>-</w:t>
      </w:r>
      <w:r w:rsidR="004815BB">
        <w:rPr>
          <w:rFonts w:ascii="Times New Roman" w:hAnsi="Times New Roman" w:cs="Times New Roman"/>
          <w:sz w:val="24"/>
          <w:szCs w:val="24"/>
        </w:rPr>
        <w:t>mail</w:t>
      </w:r>
      <w:r w:rsidR="00393008">
        <w:rPr>
          <w:rFonts w:ascii="Times New Roman" w:hAnsi="Times New Roman" w:cs="Times New Roman"/>
          <w:sz w:val="24"/>
          <w:szCs w:val="24"/>
        </w:rPr>
        <w:t>, em 22 de julho de 2021,</w:t>
      </w:r>
      <w:r w:rsidR="004815BB">
        <w:rPr>
          <w:rFonts w:ascii="Times New Roman" w:hAnsi="Times New Roman" w:cs="Times New Roman"/>
          <w:sz w:val="24"/>
          <w:szCs w:val="24"/>
        </w:rPr>
        <w:t xml:space="preserve"> com as atribuições dos monitores e atividades a serem realizadas virtualmente </w:t>
      </w:r>
      <w:r w:rsidR="00BA3EED">
        <w:rPr>
          <w:rFonts w:ascii="Times New Roman" w:hAnsi="Times New Roman" w:cs="Times New Roman"/>
          <w:sz w:val="24"/>
          <w:szCs w:val="24"/>
        </w:rPr>
        <w:t>na</w:t>
      </w:r>
      <w:r w:rsidR="004815BB">
        <w:rPr>
          <w:rFonts w:ascii="Times New Roman" w:hAnsi="Times New Roman" w:cs="Times New Roman"/>
          <w:sz w:val="24"/>
          <w:szCs w:val="24"/>
        </w:rPr>
        <w:t xml:space="preserve"> Semana de Monitoria</w:t>
      </w:r>
      <w:r w:rsidR="00BA3EED">
        <w:rPr>
          <w:rFonts w:ascii="Times New Roman" w:hAnsi="Times New Roman" w:cs="Times New Roman"/>
          <w:sz w:val="24"/>
          <w:szCs w:val="24"/>
        </w:rPr>
        <w:t xml:space="preserve"> 2021</w:t>
      </w:r>
      <w:r w:rsidR="004815BB">
        <w:rPr>
          <w:rFonts w:ascii="Times New Roman" w:hAnsi="Times New Roman" w:cs="Times New Roman"/>
          <w:sz w:val="24"/>
          <w:szCs w:val="24"/>
        </w:rPr>
        <w:t>.</w:t>
      </w:r>
      <w:r w:rsidR="00853801">
        <w:rPr>
          <w:rFonts w:ascii="Times New Roman" w:hAnsi="Times New Roman" w:cs="Times New Roman"/>
          <w:sz w:val="24"/>
          <w:szCs w:val="24"/>
        </w:rPr>
        <w:t xml:space="preserve"> A profa. Kátia Ayres pediu a palavra</w:t>
      </w:r>
      <w:r w:rsidR="004D3986">
        <w:rPr>
          <w:rFonts w:ascii="Times New Roman" w:hAnsi="Times New Roman" w:cs="Times New Roman"/>
          <w:sz w:val="24"/>
          <w:szCs w:val="24"/>
        </w:rPr>
        <w:t xml:space="preserve"> e </w:t>
      </w:r>
      <w:r w:rsidR="00440363">
        <w:rPr>
          <w:rFonts w:ascii="Times New Roman" w:hAnsi="Times New Roman" w:cs="Times New Roman"/>
          <w:sz w:val="24"/>
          <w:szCs w:val="24"/>
        </w:rPr>
        <w:t xml:space="preserve">informou </w:t>
      </w:r>
      <w:r w:rsidR="00151966">
        <w:rPr>
          <w:rFonts w:ascii="Times New Roman" w:hAnsi="Times New Roman" w:cs="Times New Roman"/>
          <w:sz w:val="24"/>
          <w:szCs w:val="24"/>
        </w:rPr>
        <w:t>à</w:t>
      </w:r>
      <w:r w:rsidR="004D3986">
        <w:rPr>
          <w:rFonts w:ascii="Times New Roman" w:hAnsi="Times New Roman" w:cs="Times New Roman"/>
          <w:sz w:val="24"/>
          <w:szCs w:val="24"/>
        </w:rPr>
        <w:t xml:space="preserve"> </w:t>
      </w:r>
      <w:r w:rsidR="00440363">
        <w:rPr>
          <w:rFonts w:ascii="Times New Roman" w:hAnsi="Times New Roman" w:cs="Times New Roman"/>
          <w:sz w:val="24"/>
          <w:szCs w:val="24"/>
        </w:rPr>
        <w:t>plenária</w:t>
      </w:r>
      <w:r w:rsidR="00BD7D1C">
        <w:rPr>
          <w:rFonts w:ascii="Times New Roman" w:hAnsi="Times New Roman" w:cs="Times New Roman"/>
          <w:sz w:val="24"/>
          <w:szCs w:val="24"/>
        </w:rPr>
        <w:t xml:space="preserve"> </w:t>
      </w:r>
      <w:r w:rsidR="002A48D7">
        <w:rPr>
          <w:rFonts w:ascii="Times New Roman" w:hAnsi="Times New Roman" w:cs="Times New Roman"/>
          <w:sz w:val="24"/>
          <w:szCs w:val="24"/>
        </w:rPr>
        <w:t xml:space="preserve">que </w:t>
      </w:r>
      <w:r w:rsidR="00151966">
        <w:rPr>
          <w:rFonts w:ascii="Times New Roman" w:hAnsi="Times New Roman" w:cs="Times New Roman"/>
          <w:sz w:val="24"/>
          <w:szCs w:val="24"/>
        </w:rPr>
        <w:t>o projeto vinculado à disciplina de</w:t>
      </w:r>
      <w:r w:rsidR="00440363">
        <w:rPr>
          <w:rFonts w:ascii="Times New Roman" w:hAnsi="Times New Roman" w:cs="Times New Roman"/>
          <w:sz w:val="24"/>
          <w:szCs w:val="24"/>
        </w:rPr>
        <w:t xml:space="preserve"> </w:t>
      </w:r>
      <w:r w:rsidR="00440363" w:rsidRPr="00F63BB9">
        <w:rPr>
          <w:rFonts w:ascii="Times New Roman" w:eastAsia="Calibri" w:hAnsi="Times New Roman" w:cs="Times New Roman"/>
          <w:sz w:val="24"/>
          <w:szCs w:val="24"/>
        </w:rPr>
        <w:t>Ética no Exercício Profissional</w:t>
      </w:r>
      <w:r w:rsidR="00440363">
        <w:rPr>
          <w:rFonts w:ascii="Times New Roman" w:hAnsi="Times New Roman" w:cs="Times New Roman"/>
          <w:sz w:val="24"/>
          <w:szCs w:val="24"/>
        </w:rPr>
        <w:t xml:space="preserve"> já possui um monitor voluntário </w:t>
      </w:r>
      <w:r w:rsidR="009E49D5">
        <w:rPr>
          <w:rFonts w:ascii="Times New Roman" w:hAnsi="Times New Roman" w:cs="Times New Roman"/>
          <w:sz w:val="24"/>
          <w:szCs w:val="24"/>
        </w:rPr>
        <w:t xml:space="preserve">e </w:t>
      </w:r>
      <w:r w:rsidR="00440363">
        <w:rPr>
          <w:rFonts w:ascii="Times New Roman" w:hAnsi="Times New Roman" w:cs="Times New Roman"/>
          <w:sz w:val="24"/>
          <w:szCs w:val="24"/>
        </w:rPr>
        <w:t>que</w:t>
      </w:r>
      <w:r w:rsidR="005A4BEA">
        <w:rPr>
          <w:rFonts w:ascii="Times New Roman" w:hAnsi="Times New Roman" w:cs="Times New Roman"/>
          <w:sz w:val="24"/>
          <w:szCs w:val="24"/>
        </w:rPr>
        <w:t>,</w:t>
      </w:r>
      <w:r w:rsidR="00440363">
        <w:rPr>
          <w:rFonts w:ascii="Times New Roman" w:hAnsi="Times New Roman" w:cs="Times New Roman"/>
          <w:sz w:val="24"/>
          <w:szCs w:val="24"/>
        </w:rPr>
        <w:t xml:space="preserve"> após a sinalização de vagas ociosas pela Coordenação de Monitoria UFF, a mesma realizará</w:t>
      </w:r>
      <w:r w:rsidR="005A4BEA">
        <w:rPr>
          <w:rFonts w:ascii="Times New Roman" w:hAnsi="Times New Roman" w:cs="Times New Roman"/>
          <w:sz w:val="24"/>
          <w:szCs w:val="24"/>
        </w:rPr>
        <w:t xml:space="preserve"> uma</w:t>
      </w:r>
      <w:r w:rsidR="00440363">
        <w:rPr>
          <w:rFonts w:ascii="Times New Roman" w:hAnsi="Times New Roman" w:cs="Times New Roman"/>
          <w:sz w:val="24"/>
          <w:szCs w:val="24"/>
        </w:rPr>
        <w:t xml:space="preserve"> seleção para</w:t>
      </w:r>
      <w:r w:rsidR="005A4BEA">
        <w:rPr>
          <w:rFonts w:ascii="Times New Roman" w:hAnsi="Times New Roman" w:cs="Times New Roman"/>
          <w:sz w:val="24"/>
          <w:szCs w:val="24"/>
        </w:rPr>
        <w:t xml:space="preserve"> um segundo</w:t>
      </w:r>
      <w:r w:rsidR="00440363">
        <w:rPr>
          <w:rFonts w:ascii="Times New Roman" w:hAnsi="Times New Roman" w:cs="Times New Roman"/>
          <w:sz w:val="24"/>
          <w:szCs w:val="24"/>
        </w:rPr>
        <w:t xml:space="preserve"> monitor</w:t>
      </w:r>
      <w:r w:rsidR="009E49D5">
        <w:rPr>
          <w:rFonts w:ascii="Times New Roman" w:hAnsi="Times New Roman" w:cs="Times New Roman"/>
          <w:sz w:val="24"/>
          <w:szCs w:val="24"/>
        </w:rPr>
        <w:t>. A banca será composta pelas docentes</w:t>
      </w:r>
      <w:r w:rsidR="00440363">
        <w:rPr>
          <w:rFonts w:ascii="Times New Roman" w:hAnsi="Times New Roman" w:cs="Times New Roman"/>
          <w:sz w:val="24"/>
          <w:szCs w:val="24"/>
        </w:rPr>
        <w:t xml:space="preserve"> </w:t>
      </w:r>
      <w:r w:rsidR="009E49D5">
        <w:rPr>
          <w:rFonts w:ascii="Times New Roman" w:hAnsi="Times New Roman" w:cs="Times New Roman"/>
          <w:sz w:val="24"/>
          <w:szCs w:val="24"/>
        </w:rPr>
        <w:t xml:space="preserve">Camila Maranha, </w:t>
      </w:r>
      <w:r w:rsidR="00440363">
        <w:rPr>
          <w:rFonts w:ascii="Times New Roman" w:hAnsi="Times New Roman" w:cs="Times New Roman"/>
          <w:sz w:val="24"/>
          <w:szCs w:val="24"/>
        </w:rPr>
        <w:t>K</w:t>
      </w:r>
      <w:r w:rsidR="005A4BEA">
        <w:rPr>
          <w:rFonts w:ascii="Times New Roman" w:hAnsi="Times New Roman" w:cs="Times New Roman"/>
          <w:sz w:val="24"/>
          <w:szCs w:val="24"/>
        </w:rPr>
        <w:t>á</w:t>
      </w:r>
      <w:r w:rsidR="00440363">
        <w:rPr>
          <w:rFonts w:ascii="Times New Roman" w:hAnsi="Times New Roman" w:cs="Times New Roman"/>
          <w:sz w:val="24"/>
          <w:szCs w:val="24"/>
        </w:rPr>
        <w:t>tia Ayres e Silvia Pereira</w:t>
      </w:r>
      <w:r w:rsidR="009E49D5">
        <w:rPr>
          <w:rFonts w:ascii="Times New Roman" w:hAnsi="Times New Roman" w:cs="Times New Roman"/>
          <w:sz w:val="24"/>
          <w:szCs w:val="24"/>
        </w:rPr>
        <w:t>.</w:t>
      </w:r>
      <w:r w:rsidR="00EA0DAA">
        <w:rPr>
          <w:rFonts w:ascii="Times New Roman" w:hAnsi="Times New Roman" w:cs="Times New Roman"/>
          <w:sz w:val="24"/>
          <w:szCs w:val="24"/>
        </w:rPr>
        <w:t xml:space="preserve"> </w:t>
      </w:r>
      <w:r w:rsidR="00091870" w:rsidRPr="00F703BE">
        <w:rPr>
          <w:rFonts w:ascii="Times New Roman" w:hAnsi="Times New Roman" w:cs="Times New Roman"/>
          <w:sz w:val="24"/>
          <w:szCs w:val="24"/>
        </w:rPr>
        <w:t xml:space="preserve"> No </w:t>
      </w:r>
      <w:r w:rsidR="00091870" w:rsidRPr="00EC070C">
        <w:rPr>
          <w:rFonts w:ascii="Times New Roman" w:hAnsi="Times New Roman" w:cs="Times New Roman"/>
          <w:b/>
          <w:sz w:val="24"/>
          <w:szCs w:val="24"/>
        </w:rPr>
        <w:t>segundo</w:t>
      </w:r>
      <w:r w:rsidR="00091870" w:rsidRPr="00F703BE">
        <w:rPr>
          <w:rFonts w:ascii="Times New Roman" w:hAnsi="Times New Roman" w:cs="Times New Roman"/>
          <w:sz w:val="24"/>
          <w:szCs w:val="24"/>
        </w:rPr>
        <w:t xml:space="preserve"> informe, acerca do t</w:t>
      </w:r>
      <w:r w:rsidR="009E4AE4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érmino da licença para tratar de interesses partic</w:t>
      </w:r>
      <w:r w:rsidR="009E4AE4" w:rsidRPr="00F703BE">
        <w:rPr>
          <w:rFonts w:ascii="Times New Roman" w:hAnsi="Times New Roman" w:cs="Times New Roman"/>
          <w:sz w:val="24"/>
          <w:szCs w:val="24"/>
        </w:rPr>
        <w:t>ulares</w:t>
      </w:r>
      <w:r w:rsidR="00091870" w:rsidRPr="00F703BE">
        <w:rPr>
          <w:rFonts w:ascii="Times New Roman" w:hAnsi="Times New Roman" w:cs="Times New Roman"/>
          <w:sz w:val="24"/>
          <w:szCs w:val="24"/>
        </w:rPr>
        <w:t xml:space="preserve"> da </w:t>
      </w:r>
      <w:r w:rsidR="009E4AE4" w:rsidRPr="00F703BE">
        <w:rPr>
          <w:rFonts w:ascii="Times New Roman" w:hAnsi="Times New Roman" w:cs="Times New Roman"/>
          <w:sz w:val="24"/>
          <w:szCs w:val="24"/>
        </w:rPr>
        <w:t>Profa. Camila Favaretto</w:t>
      </w:r>
      <w:r w:rsidR="00C522CD">
        <w:rPr>
          <w:rFonts w:ascii="Times New Roman" w:hAnsi="Times New Roman" w:cs="Times New Roman"/>
          <w:sz w:val="24"/>
          <w:szCs w:val="24"/>
        </w:rPr>
        <w:t xml:space="preserve"> Barbosa</w:t>
      </w:r>
      <w:r w:rsidR="00DF4C9B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em 01 de julho de 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>2021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, a</w:t>
      </w:r>
      <w:r w:rsidR="00C522C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profa. Daniele Soares 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relatou</w:t>
      </w:r>
      <w:r w:rsidR="00C522C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que a docente enviou, por e-mail 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em 01 de julho de 2021 a este Departamento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C522C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um Termo de Apresentação, conforme orientação d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a</w:t>
      </w:r>
      <w:r w:rsidR="00C522C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eção de </w:t>
      </w:r>
      <w:r w:rsidR="00C522CD">
        <w:rPr>
          <w:rFonts w:ascii="Times New Roman" w:hAnsi="Times New Roman" w:cs="Times New Roman"/>
          <w:bCs/>
          <w:sz w:val="24"/>
          <w:szCs w:val="24"/>
          <w:lang w:eastAsia="pt-BR"/>
        </w:rPr>
        <w:t>C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ontrole de Afastamentos e Desligamentos (SCAD)</w:t>
      </w:r>
      <w:r w:rsidR="00C522CD">
        <w:rPr>
          <w:rFonts w:ascii="Times New Roman" w:hAnsi="Times New Roman" w:cs="Times New Roman"/>
          <w:bCs/>
          <w:sz w:val="24"/>
          <w:szCs w:val="24"/>
          <w:lang w:eastAsia="pt-BR"/>
        </w:rPr>
        <w:t>-PROGEPE, com a informação de estar re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>sidindo no exterior. Após quinze dias aguardando orientações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oficiais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da PROGEPE,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 professora Daniele </w:t>
      </w:r>
      <w:r w:rsidR="00EF48E6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>Soares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foi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oficialmente 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>informada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em 15 de julho de 2021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, pela Secretaria e 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>CPD da PROGEPE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da ausência de 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>amparo legal para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permanência da 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docente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no exterior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da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necessidade de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seu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retorno imediato ao país. A profa. Daniele Soares também relatou à plenária que, mediante as orientações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>acima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a</w:t>
      </w:r>
      <w:r w:rsidR="00EF48E6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referida</w:t>
      </w:r>
      <w:r w:rsidR="00091870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professora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foi</w:t>
      </w:r>
      <w:r w:rsidR="00EF48E6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informada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692EDA" w:rsidRP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via e-mail </w:t>
      </w:r>
      <w:r w:rsidR="00692EDA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>p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or este</w:t>
      </w:r>
      <w:r w:rsidR="00692EDA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Departamento 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em 16 de julho de 2021,</w:t>
      </w:r>
      <w:r w:rsidR="00EF48E6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sobre sua ilegalidade 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quanto à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residência no exterior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 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obrigatoriedade de retorno imediato ao país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, além também de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ter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>ido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comuni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cada 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sobre sua 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suspensão d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as 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>atividades até o retorno ao país para o pleno exercício de suas funções laborais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em 19 de julho de 2021</w:t>
      </w:r>
      <w:r w:rsidR="00692ED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. 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>A profa. Daniele Soares também relatou que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em 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>22 de julho de 2021,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um ofício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deste Departamento foi enviado à Secretaria da PROGEPE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solicitando orientações acerca dos procedimentos relativos às faltas 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>para a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docente e necessidade de envio de comprovante de retorno ao Brasil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pela docente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.  A profa. Daniele Soares relatou que a 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>resposta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proofErr w:type="gramStart"/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à</w:t>
      </w:r>
      <w:proofErr w:type="gramEnd"/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este ofício,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em </w:t>
      </w:r>
      <w:r w:rsidR="00AD039F">
        <w:rPr>
          <w:rFonts w:ascii="Times New Roman" w:hAnsi="Times New Roman" w:cs="Times New Roman"/>
          <w:bCs/>
          <w:sz w:val="24"/>
          <w:szCs w:val="24"/>
          <w:lang w:eastAsia="pt-BR"/>
        </w:rPr>
        <w:t>26 de julho de 2021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>orientou para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que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a direção da 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>FNEJF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convoca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>sse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o retorno da mesma ao país 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>com o estabelecimento de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uma data a partir da qual as faltas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seriam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contabilizadas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para a docente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>. A profa. Daniele Soares relatou que a profa. Camila Favaretto Barbosa foi comunicada, via e-mail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pela Direção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em </w:t>
      </w:r>
      <w:r w:rsidR="00372224">
        <w:rPr>
          <w:rFonts w:ascii="Times New Roman" w:hAnsi="Times New Roman" w:cs="Times New Roman"/>
          <w:bCs/>
          <w:sz w:val="24"/>
          <w:szCs w:val="24"/>
          <w:lang w:eastAsia="pt-BR"/>
        </w:rPr>
        <w:t>26 de julho de 2021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>, de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que 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>d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everia retornar ao país 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em 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>até 04 de agosto de 2021, sendo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a partir de então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>,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as faltas contabilizadas por este Departamento e enviadas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formalmente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ao D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>AP-PROGEPE</w:t>
      </w:r>
      <w:r w:rsidR="005A4BEA">
        <w:rPr>
          <w:rFonts w:ascii="Times New Roman" w:hAnsi="Times New Roman" w:cs="Times New Roman"/>
          <w:bCs/>
          <w:sz w:val="24"/>
          <w:szCs w:val="24"/>
          <w:lang w:eastAsia="pt-BR"/>
        </w:rPr>
        <w:t>.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A profa. Daniele Soares também relatou que, até a presente data</w:t>
      </w:r>
      <w:r w:rsidR="00630AB9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e hora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desta reunião, a docente não havia 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>respondido aos e-mails deste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Departamento e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da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Direção</w:t>
      </w:r>
      <w:r w:rsidR="007360E7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informando</w:t>
      </w:r>
      <w:r w:rsidR="00F3545D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sua data de retorno ao país.</w:t>
      </w:r>
      <w:r w:rsidR="00025AFD" w:rsidRPr="00F703BE">
        <w:rPr>
          <w:rFonts w:ascii="Times New Roman" w:hAnsi="Times New Roman" w:cs="Times New Roman"/>
          <w:bCs/>
          <w:sz w:val="24"/>
          <w:szCs w:val="24"/>
          <w:lang w:eastAsia="pt-BR"/>
        </w:rPr>
        <w:t xml:space="preserve"> </w:t>
      </w:r>
      <w:r w:rsidR="00477A6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No </w:t>
      </w:r>
      <w:r w:rsidR="00477A61" w:rsidRPr="00EC070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terceiro</w:t>
      </w:r>
      <w:r w:rsidR="00477A6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informe, a profa. Daniele Soares informou </w:t>
      </w:r>
      <w:r w:rsidR="008B02C7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à</w:t>
      </w:r>
      <w:r w:rsidR="00477A6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plenária que houve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, neste semestre,</w:t>
      </w:r>
      <w:r w:rsidR="00477A6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E4AE4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seis solicitações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exame de proficiência para a </w:t>
      </w:r>
      <w:r w:rsidR="009E4AE4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disciplina de Estágio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Supervisionado</w:t>
      </w:r>
      <w:r w:rsidR="009E4AE4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Saúde Pública e uma para 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 </w:t>
      </w:r>
      <w:r w:rsidR="009E4AE4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Estágio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Supervisionado</w:t>
      </w:r>
      <w:r w:rsidR="009E4AE4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Alimentação para Coletividade</w:t>
      </w:r>
      <w:r w:rsidR="00477A61" w:rsidRPr="00F703BE">
        <w:rPr>
          <w:rFonts w:ascii="Times New Roman" w:hAnsi="Times New Roman" w:cs="Times New Roman"/>
          <w:sz w:val="24"/>
          <w:szCs w:val="24"/>
        </w:rPr>
        <w:t xml:space="preserve">. No </w:t>
      </w:r>
      <w:r w:rsidR="00477A61" w:rsidRPr="00EC070C">
        <w:rPr>
          <w:rFonts w:ascii="Times New Roman" w:hAnsi="Times New Roman" w:cs="Times New Roman"/>
          <w:b/>
          <w:sz w:val="24"/>
          <w:szCs w:val="24"/>
        </w:rPr>
        <w:t>quarto</w:t>
      </w:r>
      <w:r w:rsidR="00477A61" w:rsidRPr="00F703BE">
        <w:rPr>
          <w:rFonts w:ascii="Times New Roman" w:hAnsi="Times New Roman" w:cs="Times New Roman"/>
          <w:sz w:val="24"/>
          <w:szCs w:val="24"/>
        </w:rPr>
        <w:t xml:space="preserve"> informe, a mesma informou que estará de </w:t>
      </w:r>
      <w:r w:rsidR="00477A6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f</w:t>
      </w:r>
      <w:r w:rsidR="009E4AE4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>érias</w:t>
      </w:r>
      <w:r w:rsidR="00477A6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F23E6E">
        <w:rPr>
          <w:rFonts w:ascii="Times New Roman" w:eastAsia="Times New Roman" w:hAnsi="Times New Roman" w:cs="Times New Roman"/>
          <w:sz w:val="24"/>
          <w:szCs w:val="24"/>
          <w:lang w:eastAsia="pt-BR"/>
        </w:rPr>
        <w:t>02 a 31</w:t>
      </w:r>
      <w:r w:rsidR="00477A6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agosto de 2021</w:t>
      </w:r>
      <w:r w:rsidR="009E4AE4" w:rsidRPr="00F703BE">
        <w:rPr>
          <w:rFonts w:ascii="Times New Roman" w:hAnsi="Times New Roman" w:cs="Times New Roman"/>
          <w:sz w:val="24"/>
          <w:szCs w:val="24"/>
        </w:rPr>
        <w:t>.</w:t>
      </w:r>
      <w:r w:rsidR="00477A61" w:rsidRPr="00F703B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97FE7">
        <w:rPr>
          <w:rFonts w:ascii="Times New Roman" w:eastAsia="Times New Roman" w:hAnsi="Times New Roman" w:cs="Times New Roman"/>
          <w:sz w:val="24"/>
          <w:szCs w:val="24"/>
          <w:lang w:eastAsia="pt-BR"/>
        </w:rPr>
        <w:t>Terminados os informes</w:t>
      </w:r>
      <w:r w:rsidR="00097FE7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foi concedida a </w:t>
      </w:r>
      <w:r w:rsidR="00097FE7" w:rsidRPr="005E36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</w:t>
      </w:r>
      <w:r w:rsidR="000B2F7F" w:rsidRPr="005E3622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alavra livre</w:t>
      </w:r>
      <w:r w:rsidR="00097FE7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profa. </w:t>
      </w:r>
      <w:r w:rsidR="000B2F7F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>Maristela inform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ou 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que 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o Sistema de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valiação 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I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>nstitucional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UFF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est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ará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abert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o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preenchimento até 30 de julho de 2021 e que até agora apenas nove professores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 Unidade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realizaram tal avaliação</w:t>
      </w:r>
      <w:r w:rsidR="001068D8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A mesma</w:t>
      </w:r>
      <w:r w:rsidR="00DE33AE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aproveit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ou</w:t>
      </w:r>
      <w:r w:rsidR="00DE33AE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lembrar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aos docentes</w:t>
      </w:r>
      <w:r w:rsidR="00DE33AE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que 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a submissão</w:t>
      </w:r>
      <w:r w:rsidR="00DE33AE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trabalhos para o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V</w:t>
      </w:r>
      <w:r w:rsidR="00DE33AE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Simpósio da 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FNEJF</w:t>
      </w:r>
      <w:r w:rsidR="00B65CE1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DE33AE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>encerra</w:t>
      </w:r>
      <w:r w:rsidR="00F3545D">
        <w:rPr>
          <w:rFonts w:ascii="Times New Roman" w:eastAsia="Times New Roman" w:hAnsi="Times New Roman" w:cs="Times New Roman"/>
          <w:sz w:val="24"/>
          <w:szCs w:val="24"/>
          <w:lang w:eastAsia="pt-BR"/>
        </w:rPr>
        <w:t>rá</w:t>
      </w:r>
      <w:r w:rsidR="00DE33AE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03789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>em 31 de julho de 2021</w:t>
      </w:r>
      <w:r w:rsidR="00DE33AE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5E3622" w:rsidRPr="005E362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E4AE4" w:rsidRPr="005E3622">
        <w:rPr>
          <w:rFonts w:ascii="Times New Roman" w:hAnsi="Times New Roman" w:cs="Times New Roman"/>
          <w:sz w:val="24"/>
          <w:szCs w:val="24"/>
        </w:rPr>
        <w:lastRenderedPageBreak/>
        <w:t>Não tendo mais nada a tratar, a reun</w:t>
      </w:r>
      <w:r w:rsidR="00E57839">
        <w:rPr>
          <w:rFonts w:ascii="Times New Roman" w:hAnsi="Times New Roman" w:cs="Times New Roman"/>
          <w:sz w:val="24"/>
          <w:szCs w:val="24"/>
        </w:rPr>
        <w:t>ião foi encerrada por mim, profa</w:t>
      </w:r>
      <w:r w:rsidR="009E4AE4" w:rsidRPr="005E3622">
        <w:rPr>
          <w:rFonts w:ascii="Times New Roman" w:hAnsi="Times New Roman" w:cs="Times New Roman"/>
          <w:sz w:val="24"/>
          <w:szCs w:val="24"/>
        </w:rPr>
        <w:t xml:space="preserve">. Daniele da Silva Bastos Soares, e a ata lavrada por </w:t>
      </w:r>
      <w:proofErr w:type="spellStart"/>
      <w:r w:rsidR="009E4AE4" w:rsidRPr="005E3622">
        <w:rPr>
          <w:rFonts w:ascii="Times New Roman" w:hAnsi="Times New Roman" w:cs="Times New Roman"/>
          <w:sz w:val="24"/>
          <w:szCs w:val="24"/>
        </w:rPr>
        <w:t>Helga</w:t>
      </w:r>
      <w:proofErr w:type="spellEnd"/>
      <w:r w:rsidR="009E4AE4" w:rsidRPr="005E36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E4AE4" w:rsidRPr="005E3622">
        <w:rPr>
          <w:rFonts w:ascii="Times New Roman" w:hAnsi="Times New Roman" w:cs="Times New Roman"/>
          <w:sz w:val="24"/>
          <w:szCs w:val="24"/>
        </w:rPr>
        <w:t>Nazario</w:t>
      </w:r>
      <w:proofErr w:type="spellEnd"/>
      <w:r w:rsidR="009E4AE4" w:rsidRPr="005E3622">
        <w:rPr>
          <w:rFonts w:ascii="Times New Roman" w:hAnsi="Times New Roman" w:cs="Times New Roman"/>
          <w:sz w:val="24"/>
          <w:szCs w:val="24"/>
        </w:rPr>
        <w:t xml:space="preserve"> (assistente em administração).</w:t>
      </w:r>
    </w:p>
    <w:p w14:paraId="3523B296" w14:textId="77777777" w:rsidR="00EE666C" w:rsidRPr="00F703BE" w:rsidRDefault="00F66DBF" w:rsidP="00C86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03BE"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29325DAA" wp14:editId="0C40194E">
            <wp:simplePos x="0" y="0"/>
            <wp:positionH relativeFrom="column">
              <wp:posOffset>2255520</wp:posOffset>
            </wp:positionH>
            <wp:positionV relativeFrom="paragraph">
              <wp:posOffset>-37465</wp:posOffset>
            </wp:positionV>
            <wp:extent cx="2255520" cy="523875"/>
            <wp:effectExtent l="19050" t="0" r="0" b="0"/>
            <wp:wrapNone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520" cy="523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586F681" w14:textId="77777777" w:rsidR="00475C21" w:rsidRPr="00F703BE" w:rsidRDefault="00475C21" w:rsidP="00C8676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AB7211" w14:textId="77777777" w:rsidR="00DF1435" w:rsidRPr="00F703BE" w:rsidRDefault="00DF1435" w:rsidP="00C8676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703BE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14:paraId="6D43C4FF" w14:textId="77777777" w:rsidR="00DF1435" w:rsidRPr="00F703BE" w:rsidRDefault="00DF1435" w:rsidP="00C867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F703BE">
        <w:rPr>
          <w:rFonts w:ascii="Times New Roman" w:hAnsi="Times New Roman" w:cs="Times New Roman"/>
          <w:bCs/>
          <w:sz w:val="24"/>
          <w:szCs w:val="24"/>
        </w:rPr>
        <w:t>Profª</w:t>
      </w:r>
      <w:proofErr w:type="spellEnd"/>
      <w:r w:rsidRPr="00F703BE">
        <w:rPr>
          <w:rFonts w:ascii="Times New Roman" w:hAnsi="Times New Roman" w:cs="Times New Roman"/>
          <w:bCs/>
          <w:sz w:val="24"/>
          <w:szCs w:val="24"/>
        </w:rPr>
        <w:t xml:space="preserve"> Daniele da Silva </w:t>
      </w:r>
      <w:r w:rsidR="008D6DC7" w:rsidRPr="00F703BE">
        <w:rPr>
          <w:rFonts w:ascii="Times New Roman" w:hAnsi="Times New Roman" w:cs="Times New Roman"/>
          <w:bCs/>
          <w:sz w:val="24"/>
          <w:szCs w:val="24"/>
        </w:rPr>
        <w:t>Soares</w:t>
      </w:r>
    </w:p>
    <w:p w14:paraId="5BE96E22" w14:textId="77777777" w:rsidR="00DF1435" w:rsidRPr="00F703BE" w:rsidRDefault="00DF1435" w:rsidP="00C8676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03BE">
        <w:rPr>
          <w:rFonts w:ascii="Times New Roman" w:hAnsi="Times New Roman" w:cs="Times New Roman"/>
          <w:bCs/>
          <w:sz w:val="24"/>
          <w:szCs w:val="24"/>
        </w:rPr>
        <w:t>SIAPE</w:t>
      </w:r>
      <w:r w:rsidRPr="00F703BE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pt-BR"/>
        </w:rPr>
        <w:t xml:space="preserve"> </w:t>
      </w:r>
      <w:r w:rsidRPr="00F703BE">
        <w:rPr>
          <w:rFonts w:ascii="Times New Roman" w:hAnsi="Times New Roman" w:cs="Times New Roman"/>
          <w:sz w:val="24"/>
          <w:szCs w:val="24"/>
        </w:rPr>
        <w:t>2818876</w:t>
      </w:r>
    </w:p>
    <w:p w14:paraId="2533062A" w14:textId="77777777" w:rsidR="0061483B" w:rsidRPr="005E3622" w:rsidRDefault="00DF1435" w:rsidP="005E362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F703BE">
        <w:rPr>
          <w:rFonts w:ascii="Times New Roman" w:hAnsi="Times New Roman" w:cs="Times New Roman"/>
          <w:bCs/>
          <w:sz w:val="24"/>
          <w:szCs w:val="24"/>
        </w:rPr>
        <w:t>Chefe do Departamento de Nutrição Social</w:t>
      </w:r>
    </w:p>
    <w:sectPr w:rsidR="0061483B" w:rsidRPr="005E3622" w:rsidSect="002C0B59">
      <w:pgSz w:w="11906" w:h="16838"/>
      <w:pgMar w:top="720" w:right="720" w:bottom="720" w:left="720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C5C1E"/>
    <w:multiLevelType w:val="multilevel"/>
    <w:tmpl w:val="50F67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9A3788"/>
    <w:multiLevelType w:val="multilevel"/>
    <w:tmpl w:val="112E5F32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22F83573"/>
    <w:multiLevelType w:val="hybridMultilevel"/>
    <w:tmpl w:val="9A7AD816"/>
    <w:lvl w:ilvl="0" w:tplc="9FFC183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2213A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8FF7CB4"/>
    <w:multiLevelType w:val="multilevel"/>
    <w:tmpl w:val="C50A85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6D1655"/>
    <w:multiLevelType w:val="multilevel"/>
    <w:tmpl w:val="D17E6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396922"/>
    <w:multiLevelType w:val="hybridMultilevel"/>
    <w:tmpl w:val="D886470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96D50"/>
    <w:multiLevelType w:val="multilevel"/>
    <w:tmpl w:val="E19E22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9A75559"/>
    <w:multiLevelType w:val="multilevel"/>
    <w:tmpl w:val="E0CA4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B3B59E2"/>
    <w:multiLevelType w:val="multilevel"/>
    <w:tmpl w:val="FFFFFFFF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4B9E29FB"/>
    <w:multiLevelType w:val="multilevel"/>
    <w:tmpl w:val="7E4C9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4743977"/>
    <w:multiLevelType w:val="multilevel"/>
    <w:tmpl w:val="9ECA4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79771D"/>
    <w:multiLevelType w:val="multilevel"/>
    <w:tmpl w:val="EAA8AD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8570EC1"/>
    <w:multiLevelType w:val="multilevel"/>
    <w:tmpl w:val="8D36F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A91EE6"/>
    <w:multiLevelType w:val="multilevel"/>
    <w:tmpl w:val="089A6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3576508">
    <w:abstractNumId w:val="9"/>
  </w:num>
  <w:num w:numId="2" w16cid:durableId="49690566">
    <w:abstractNumId w:val="3"/>
  </w:num>
  <w:num w:numId="3" w16cid:durableId="490760078">
    <w:abstractNumId w:val="6"/>
  </w:num>
  <w:num w:numId="4" w16cid:durableId="345792188">
    <w:abstractNumId w:val="8"/>
  </w:num>
  <w:num w:numId="5" w16cid:durableId="483088746">
    <w:abstractNumId w:val="10"/>
  </w:num>
  <w:num w:numId="6" w16cid:durableId="1514147900">
    <w:abstractNumId w:val="2"/>
  </w:num>
  <w:num w:numId="7" w16cid:durableId="1743865061">
    <w:abstractNumId w:val="14"/>
  </w:num>
  <w:num w:numId="8" w16cid:durableId="1085565313">
    <w:abstractNumId w:val="13"/>
  </w:num>
  <w:num w:numId="9" w16cid:durableId="1686982420">
    <w:abstractNumId w:val="5"/>
  </w:num>
  <w:num w:numId="10" w16cid:durableId="984436963">
    <w:abstractNumId w:val="11"/>
  </w:num>
  <w:num w:numId="11" w16cid:durableId="2126459495">
    <w:abstractNumId w:val="4"/>
  </w:num>
  <w:num w:numId="12" w16cid:durableId="1719434457">
    <w:abstractNumId w:val="0"/>
  </w:num>
  <w:num w:numId="13" w16cid:durableId="1560242864">
    <w:abstractNumId w:val="1"/>
  </w:num>
  <w:num w:numId="14" w16cid:durableId="420831977">
    <w:abstractNumId w:val="12"/>
  </w:num>
  <w:num w:numId="15" w16cid:durableId="3409337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E36"/>
    <w:rsid w:val="000024FC"/>
    <w:rsid w:val="00003323"/>
    <w:rsid w:val="000077E7"/>
    <w:rsid w:val="000105F4"/>
    <w:rsid w:val="000178FB"/>
    <w:rsid w:val="0002321D"/>
    <w:rsid w:val="00023676"/>
    <w:rsid w:val="00025AFD"/>
    <w:rsid w:val="00027A64"/>
    <w:rsid w:val="00031255"/>
    <w:rsid w:val="00040295"/>
    <w:rsid w:val="000440EA"/>
    <w:rsid w:val="000457B9"/>
    <w:rsid w:val="00045AFD"/>
    <w:rsid w:val="00055116"/>
    <w:rsid w:val="000555BB"/>
    <w:rsid w:val="000613E6"/>
    <w:rsid w:val="00061476"/>
    <w:rsid w:val="00072B2B"/>
    <w:rsid w:val="00083926"/>
    <w:rsid w:val="00085DE8"/>
    <w:rsid w:val="00091870"/>
    <w:rsid w:val="00091894"/>
    <w:rsid w:val="00091C9B"/>
    <w:rsid w:val="000944D7"/>
    <w:rsid w:val="00097FE7"/>
    <w:rsid w:val="000A0AF2"/>
    <w:rsid w:val="000A32EF"/>
    <w:rsid w:val="000A5312"/>
    <w:rsid w:val="000A5F62"/>
    <w:rsid w:val="000B0520"/>
    <w:rsid w:val="000B2F7F"/>
    <w:rsid w:val="000B6473"/>
    <w:rsid w:val="000C7658"/>
    <w:rsid w:val="000D7546"/>
    <w:rsid w:val="000E4C4F"/>
    <w:rsid w:val="000E5051"/>
    <w:rsid w:val="000F70D4"/>
    <w:rsid w:val="001033D9"/>
    <w:rsid w:val="00103EDD"/>
    <w:rsid w:val="001068D8"/>
    <w:rsid w:val="00106C43"/>
    <w:rsid w:val="0011239F"/>
    <w:rsid w:val="0012086C"/>
    <w:rsid w:val="00122D66"/>
    <w:rsid w:val="00124546"/>
    <w:rsid w:val="00132954"/>
    <w:rsid w:val="00133980"/>
    <w:rsid w:val="00135303"/>
    <w:rsid w:val="00145029"/>
    <w:rsid w:val="00151966"/>
    <w:rsid w:val="00156CA3"/>
    <w:rsid w:val="00157351"/>
    <w:rsid w:val="001605AE"/>
    <w:rsid w:val="00167FC9"/>
    <w:rsid w:val="00171ABA"/>
    <w:rsid w:val="0017276B"/>
    <w:rsid w:val="00176A3B"/>
    <w:rsid w:val="00177E29"/>
    <w:rsid w:val="00184007"/>
    <w:rsid w:val="0018479E"/>
    <w:rsid w:val="00186707"/>
    <w:rsid w:val="00190B44"/>
    <w:rsid w:val="0019252C"/>
    <w:rsid w:val="00192EFD"/>
    <w:rsid w:val="00193150"/>
    <w:rsid w:val="00194E1E"/>
    <w:rsid w:val="00195EFC"/>
    <w:rsid w:val="001A1A8C"/>
    <w:rsid w:val="001B0F75"/>
    <w:rsid w:val="001B2431"/>
    <w:rsid w:val="001B27F1"/>
    <w:rsid w:val="001B7921"/>
    <w:rsid w:val="001C7DEF"/>
    <w:rsid w:val="001D1111"/>
    <w:rsid w:val="001D18C8"/>
    <w:rsid w:val="001D35F6"/>
    <w:rsid w:val="001D4562"/>
    <w:rsid w:val="001D48B4"/>
    <w:rsid w:val="001D6C12"/>
    <w:rsid w:val="001D7FF2"/>
    <w:rsid w:val="001E3866"/>
    <w:rsid w:val="0020570D"/>
    <w:rsid w:val="00212F18"/>
    <w:rsid w:val="00220746"/>
    <w:rsid w:val="00221388"/>
    <w:rsid w:val="002364A2"/>
    <w:rsid w:val="00237155"/>
    <w:rsid w:val="00242430"/>
    <w:rsid w:val="00256CA4"/>
    <w:rsid w:val="00256EE1"/>
    <w:rsid w:val="00262990"/>
    <w:rsid w:val="00267CDA"/>
    <w:rsid w:val="0027160E"/>
    <w:rsid w:val="00280BE2"/>
    <w:rsid w:val="00284222"/>
    <w:rsid w:val="00285897"/>
    <w:rsid w:val="00292573"/>
    <w:rsid w:val="002A1F57"/>
    <w:rsid w:val="002A48D7"/>
    <w:rsid w:val="002B1A03"/>
    <w:rsid w:val="002B245B"/>
    <w:rsid w:val="002B2A4A"/>
    <w:rsid w:val="002B5AA5"/>
    <w:rsid w:val="002B7347"/>
    <w:rsid w:val="002C0B59"/>
    <w:rsid w:val="002D15F8"/>
    <w:rsid w:val="002E27DF"/>
    <w:rsid w:val="002E55C2"/>
    <w:rsid w:val="002F7523"/>
    <w:rsid w:val="0031553B"/>
    <w:rsid w:val="003174F1"/>
    <w:rsid w:val="003313EC"/>
    <w:rsid w:val="003349CD"/>
    <w:rsid w:val="00335F4A"/>
    <w:rsid w:val="00351785"/>
    <w:rsid w:val="0035294E"/>
    <w:rsid w:val="003569A4"/>
    <w:rsid w:val="003605E7"/>
    <w:rsid w:val="00371231"/>
    <w:rsid w:val="00372224"/>
    <w:rsid w:val="003768F0"/>
    <w:rsid w:val="003843AB"/>
    <w:rsid w:val="0039092C"/>
    <w:rsid w:val="00393008"/>
    <w:rsid w:val="003A15BD"/>
    <w:rsid w:val="003A5A69"/>
    <w:rsid w:val="003A7CD9"/>
    <w:rsid w:val="003B2AF1"/>
    <w:rsid w:val="003B63E9"/>
    <w:rsid w:val="003B6F58"/>
    <w:rsid w:val="003C1477"/>
    <w:rsid w:val="003C35DD"/>
    <w:rsid w:val="003D71D8"/>
    <w:rsid w:val="003E1B23"/>
    <w:rsid w:val="003E5C91"/>
    <w:rsid w:val="003E6611"/>
    <w:rsid w:val="003E6F39"/>
    <w:rsid w:val="003F03E4"/>
    <w:rsid w:val="003F2220"/>
    <w:rsid w:val="003F246F"/>
    <w:rsid w:val="00401CB5"/>
    <w:rsid w:val="00403E8F"/>
    <w:rsid w:val="00404729"/>
    <w:rsid w:val="00410E84"/>
    <w:rsid w:val="004156A5"/>
    <w:rsid w:val="004216B6"/>
    <w:rsid w:val="00431954"/>
    <w:rsid w:val="00433CE5"/>
    <w:rsid w:val="00436ABD"/>
    <w:rsid w:val="00440363"/>
    <w:rsid w:val="0044279B"/>
    <w:rsid w:val="00442D10"/>
    <w:rsid w:val="004447AC"/>
    <w:rsid w:val="00453A8F"/>
    <w:rsid w:val="004560D0"/>
    <w:rsid w:val="0045675D"/>
    <w:rsid w:val="00463748"/>
    <w:rsid w:val="00463FD0"/>
    <w:rsid w:val="00471221"/>
    <w:rsid w:val="00473112"/>
    <w:rsid w:val="00475C21"/>
    <w:rsid w:val="00477A61"/>
    <w:rsid w:val="00477D85"/>
    <w:rsid w:val="004800EE"/>
    <w:rsid w:val="004815BB"/>
    <w:rsid w:val="00481CEF"/>
    <w:rsid w:val="00484279"/>
    <w:rsid w:val="00486701"/>
    <w:rsid w:val="004A317B"/>
    <w:rsid w:val="004B3758"/>
    <w:rsid w:val="004B37FC"/>
    <w:rsid w:val="004B46FD"/>
    <w:rsid w:val="004C3168"/>
    <w:rsid w:val="004C3D0B"/>
    <w:rsid w:val="004C7407"/>
    <w:rsid w:val="004D0662"/>
    <w:rsid w:val="004D2355"/>
    <w:rsid w:val="004D3986"/>
    <w:rsid w:val="004D5F35"/>
    <w:rsid w:val="004D61AF"/>
    <w:rsid w:val="004F1DA4"/>
    <w:rsid w:val="004F32F4"/>
    <w:rsid w:val="004F58B8"/>
    <w:rsid w:val="004F64A3"/>
    <w:rsid w:val="0050394C"/>
    <w:rsid w:val="00510272"/>
    <w:rsid w:val="005118A1"/>
    <w:rsid w:val="00512C94"/>
    <w:rsid w:val="005156E2"/>
    <w:rsid w:val="005206BE"/>
    <w:rsid w:val="0052582E"/>
    <w:rsid w:val="00526F7C"/>
    <w:rsid w:val="005273EE"/>
    <w:rsid w:val="00535122"/>
    <w:rsid w:val="005371D8"/>
    <w:rsid w:val="00552EBE"/>
    <w:rsid w:val="005709D1"/>
    <w:rsid w:val="00572622"/>
    <w:rsid w:val="00596109"/>
    <w:rsid w:val="005A19B8"/>
    <w:rsid w:val="005A4BEA"/>
    <w:rsid w:val="005A4E1D"/>
    <w:rsid w:val="005C4CF2"/>
    <w:rsid w:val="005C4F66"/>
    <w:rsid w:val="005D3398"/>
    <w:rsid w:val="005E3622"/>
    <w:rsid w:val="00606C07"/>
    <w:rsid w:val="006114AE"/>
    <w:rsid w:val="0061483B"/>
    <w:rsid w:val="00617146"/>
    <w:rsid w:val="00617354"/>
    <w:rsid w:val="00621F8A"/>
    <w:rsid w:val="006229FF"/>
    <w:rsid w:val="00630AB9"/>
    <w:rsid w:val="00634E36"/>
    <w:rsid w:val="006362CF"/>
    <w:rsid w:val="0064026C"/>
    <w:rsid w:val="00641BE1"/>
    <w:rsid w:val="00642487"/>
    <w:rsid w:val="006428F7"/>
    <w:rsid w:val="006429DD"/>
    <w:rsid w:val="00650FEF"/>
    <w:rsid w:val="00656809"/>
    <w:rsid w:val="006568C9"/>
    <w:rsid w:val="00656F16"/>
    <w:rsid w:val="00664D47"/>
    <w:rsid w:val="00671BA6"/>
    <w:rsid w:val="00675317"/>
    <w:rsid w:val="006770D1"/>
    <w:rsid w:val="006772E2"/>
    <w:rsid w:val="00691408"/>
    <w:rsid w:val="00691F09"/>
    <w:rsid w:val="00692177"/>
    <w:rsid w:val="00692EDA"/>
    <w:rsid w:val="00696ACB"/>
    <w:rsid w:val="006A20D9"/>
    <w:rsid w:val="006A3348"/>
    <w:rsid w:val="006B1F55"/>
    <w:rsid w:val="006B2123"/>
    <w:rsid w:val="006D463B"/>
    <w:rsid w:val="006D757D"/>
    <w:rsid w:val="006E2715"/>
    <w:rsid w:val="006E436E"/>
    <w:rsid w:val="006E53A1"/>
    <w:rsid w:val="006F08EE"/>
    <w:rsid w:val="006F1129"/>
    <w:rsid w:val="00700EAA"/>
    <w:rsid w:val="00701535"/>
    <w:rsid w:val="00706D71"/>
    <w:rsid w:val="00707041"/>
    <w:rsid w:val="00711E3D"/>
    <w:rsid w:val="007140F8"/>
    <w:rsid w:val="00720D9A"/>
    <w:rsid w:val="007251DE"/>
    <w:rsid w:val="00730716"/>
    <w:rsid w:val="007317EF"/>
    <w:rsid w:val="00733FC6"/>
    <w:rsid w:val="00735015"/>
    <w:rsid w:val="007360E7"/>
    <w:rsid w:val="00736FCA"/>
    <w:rsid w:val="00737FB6"/>
    <w:rsid w:val="007520B7"/>
    <w:rsid w:val="00754303"/>
    <w:rsid w:val="0075624A"/>
    <w:rsid w:val="00760A87"/>
    <w:rsid w:val="00763527"/>
    <w:rsid w:val="007643E9"/>
    <w:rsid w:val="007654DD"/>
    <w:rsid w:val="00773ADF"/>
    <w:rsid w:val="00777B00"/>
    <w:rsid w:val="00782A1A"/>
    <w:rsid w:val="0079422B"/>
    <w:rsid w:val="007A11A2"/>
    <w:rsid w:val="007A5C2E"/>
    <w:rsid w:val="007A7DD0"/>
    <w:rsid w:val="007B522C"/>
    <w:rsid w:val="007C680D"/>
    <w:rsid w:val="007C6F08"/>
    <w:rsid w:val="00806033"/>
    <w:rsid w:val="008218CD"/>
    <w:rsid w:val="0083086C"/>
    <w:rsid w:val="008319B9"/>
    <w:rsid w:val="00831A16"/>
    <w:rsid w:val="00832CC6"/>
    <w:rsid w:val="00840706"/>
    <w:rsid w:val="00853801"/>
    <w:rsid w:val="0085438A"/>
    <w:rsid w:val="00855FCE"/>
    <w:rsid w:val="00867FA8"/>
    <w:rsid w:val="00872122"/>
    <w:rsid w:val="008721CD"/>
    <w:rsid w:val="00872FA1"/>
    <w:rsid w:val="00873008"/>
    <w:rsid w:val="0088504B"/>
    <w:rsid w:val="008A19BC"/>
    <w:rsid w:val="008A6E34"/>
    <w:rsid w:val="008B02C7"/>
    <w:rsid w:val="008B17EF"/>
    <w:rsid w:val="008B1E84"/>
    <w:rsid w:val="008B343E"/>
    <w:rsid w:val="008B748B"/>
    <w:rsid w:val="008B780A"/>
    <w:rsid w:val="008C09C7"/>
    <w:rsid w:val="008D0CF2"/>
    <w:rsid w:val="008D27C8"/>
    <w:rsid w:val="008D30BA"/>
    <w:rsid w:val="008D689A"/>
    <w:rsid w:val="008D6DC7"/>
    <w:rsid w:val="008E111C"/>
    <w:rsid w:val="008E5DCE"/>
    <w:rsid w:val="008F2268"/>
    <w:rsid w:val="00901D9E"/>
    <w:rsid w:val="00902281"/>
    <w:rsid w:val="00912F9F"/>
    <w:rsid w:val="00913D35"/>
    <w:rsid w:val="00916223"/>
    <w:rsid w:val="0092423E"/>
    <w:rsid w:val="00927FED"/>
    <w:rsid w:val="00931FAF"/>
    <w:rsid w:val="009347F2"/>
    <w:rsid w:val="0094340F"/>
    <w:rsid w:val="0094401D"/>
    <w:rsid w:val="00953212"/>
    <w:rsid w:val="0095613A"/>
    <w:rsid w:val="00957893"/>
    <w:rsid w:val="00960A23"/>
    <w:rsid w:val="00961DBD"/>
    <w:rsid w:val="009648C1"/>
    <w:rsid w:val="009667BA"/>
    <w:rsid w:val="00973B98"/>
    <w:rsid w:val="00976CC6"/>
    <w:rsid w:val="00982528"/>
    <w:rsid w:val="009929C7"/>
    <w:rsid w:val="009946E9"/>
    <w:rsid w:val="0099611E"/>
    <w:rsid w:val="009A39A3"/>
    <w:rsid w:val="009C1DF5"/>
    <w:rsid w:val="009C4839"/>
    <w:rsid w:val="009C699D"/>
    <w:rsid w:val="009D6727"/>
    <w:rsid w:val="009D6E81"/>
    <w:rsid w:val="009E20DC"/>
    <w:rsid w:val="009E302A"/>
    <w:rsid w:val="009E3699"/>
    <w:rsid w:val="009E49D5"/>
    <w:rsid w:val="009E4AE4"/>
    <w:rsid w:val="009E6C6D"/>
    <w:rsid w:val="009F2569"/>
    <w:rsid w:val="009F6A7D"/>
    <w:rsid w:val="00A04460"/>
    <w:rsid w:val="00A04A3E"/>
    <w:rsid w:val="00A111EC"/>
    <w:rsid w:val="00A141DF"/>
    <w:rsid w:val="00A14D76"/>
    <w:rsid w:val="00A1587E"/>
    <w:rsid w:val="00A16A70"/>
    <w:rsid w:val="00A202CD"/>
    <w:rsid w:val="00A20D78"/>
    <w:rsid w:val="00A25B7F"/>
    <w:rsid w:val="00A2693C"/>
    <w:rsid w:val="00A26B41"/>
    <w:rsid w:val="00A27301"/>
    <w:rsid w:val="00A33EA3"/>
    <w:rsid w:val="00A434AC"/>
    <w:rsid w:val="00A51CF2"/>
    <w:rsid w:val="00A55718"/>
    <w:rsid w:val="00A558F7"/>
    <w:rsid w:val="00A57699"/>
    <w:rsid w:val="00A57F08"/>
    <w:rsid w:val="00A66D67"/>
    <w:rsid w:val="00A71610"/>
    <w:rsid w:val="00A85EA5"/>
    <w:rsid w:val="00A90B53"/>
    <w:rsid w:val="00A93172"/>
    <w:rsid w:val="00A93903"/>
    <w:rsid w:val="00A97C7B"/>
    <w:rsid w:val="00AA07EF"/>
    <w:rsid w:val="00AB1A4E"/>
    <w:rsid w:val="00AB6FE4"/>
    <w:rsid w:val="00AC32C3"/>
    <w:rsid w:val="00AC647A"/>
    <w:rsid w:val="00AC660D"/>
    <w:rsid w:val="00AD039F"/>
    <w:rsid w:val="00AD4135"/>
    <w:rsid w:val="00AD6471"/>
    <w:rsid w:val="00AD73F2"/>
    <w:rsid w:val="00AD7816"/>
    <w:rsid w:val="00AF4646"/>
    <w:rsid w:val="00B01EB9"/>
    <w:rsid w:val="00B0310A"/>
    <w:rsid w:val="00B07E7B"/>
    <w:rsid w:val="00B11B56"/>
    <w:rsid w:val="00B12FC5"/>
    <w:rsid w:val="00B16361"/>
    <w:rsid w:val="00B1728A"/>
    <w:rsid w:val="00B35B9F"/>
    <w:rsid w:val="00B41AE5"/>
    <w:rsid w:val="00B43DBC"/>
    <w:rsid w:val="00B51ED6"/>
    <w:rsid w:val="00B54A40"/>
    <w:rsid w:val="00B646AD"/>
    <w:rsid w:val="00B65CE1"/>
    <w:rsid w:val="00B67209"/>
    <w:rsid w:val="00B674CE"/>
    <w:rsid w:val="00B72225"/>
    <w:rsid w:val="00B72394"/>
    <w:rsid w:val="00B73D64"/>
    <w:rsid w:val="00B75FDC"/>
    <w:rsid w:val="00B76332"/>
    <w:rsid w:val="00B80CAE"/>
    <w:rsid w:val="00B840FB"/>
    <w:rsid w:val="00B869BC"/>
    <w:rsid w:val="00B9477E"/>
    <w:rsid w:val="00B97BC5"/>
    <w:rsid w:val="00BA3EED"/>
    <w:rsid w:val="00BA7CCC"/>
    <w:rsid w:val="00BB493B"/>
    <w:rsid w:val="00BB726F"/>
    <w:rsid w:val="00BC010D"/>
    <w:rsid w:val="00BC1FD4"/>
    <w:rsid w:val="00BC3C46"/>
    <w:rsid w:val="00BC7209"/>
    <w:rsid w:val="00BD50A5"/>
    <w:rsid w:val="00BD7D1C"/>
    <w:rsid w:val="00BF5955"/>
    <w:rsid w:val="00BF6FDD"/>
    <w:rsid w:val="00C03789"/>
    <w:rsid w:val="00C10028"/>
    <w:rsid w:val="00C15B9D"/>
    <w:rsid w:val="00C25A2B"/>
    <w:rsid w:val="00C27E86"/>
    <w:rsid w:val="00C31266"/>
    <w:rsid w:val="00C35EED"/>
    <w:rsid w:val="00C36100"/>
    <w:rsid w:val="00C3659B"/>
    <w:rsid w:val="00C3760D"/>
    <w:rsid w:val="00C377E6"/>
    <w:rsid w:val="00C37B31"/>
    <w:rsid w:val="00C37FA3"/>
    <w:rsid w:val="00C41372"/>
    <w:rsid w:val="00C42D7F"/>
    <w:rsid w:val="00C45283"/>
    <w:rsid w:val="00C522CD"/>
    <w:rsid w:val="00C54F8B"/>
    <w:rsid w:val="00C657B4"/>
    <w:rsid w:val="00C65D50"/>
    <w:rsid w:val="00C709C1"/>
    <w:rsid w:val="00C76071"/>
    <w:rsid w:val="00C76C5F"/>
    <w:rsid w:val="00C81DF6"/>
    <w:rsid w:val="00C82A5F"/>
    <w:rsid w:val="00C86762"/>
    <w:rsid w:val="00C87983"/>
    <w:rsid w:val="00C955E4"/>
    <w:rsid w:val="00C97738"/>
    <w:rsid w:val="00CA00AD"/>
    <w:rsid w:val="00CA22E4"/>
    <w:rsid w:val="00CA3F11"/>
    <w:rsid w:val="00CA4CC5"/>
    <w:rsid w:val="00CA60E2"/>
    <w:rsid w:val="00CA6ECD"/>
    <w:rsid w:val="00CB110D"/>
    <w:rsid w:val="00CB15D8"/>
    <w:rsid w:val="00CB5F92"/>
    <w:rsid w:val="00CC02B6"/>
    <w:rsid w:val="00CC2D59"/>
    <w:rsid w:val="00CD6642"/>
    <w:rsid w:val="00CE0547"/>
    <w:rsid w:val="00CE3A93"/>
    <w:rsid w:val="00CE675D"/>
    <w:rsid w:val="00CF1453"/>
    <w:rsid w:val="00CF7933"/>
    <w:rsid w:val="00D02F2A"/>
    <w:rsid w:val="00D05CCB"/>
    <w:rsid w:val="00D05DB9"/>
    <w:rsid w:val="00D1588F"/>
    <w:rsid w:val="00D2170D"/>
    <w:rsid w:val="00D23F0B"/>
    <w:rsid w:val="00D255FC"/>
    <w:rsid w:val="00D27E7D"/>
    <w:rsid w:val="00D3583B"/>
    <w:rsid w:val="00D3735B"/>
    <w:rsid w:val="00D3746C"/>
    <w:rsid w:val="00D43BAD"/>
    <w:rsid w:val="00D4669E"/>
    <w:rsid w:val="00D46AAC"/>
    <w:rsid w:val="00D517F2"/>
    <w:rsid w:val="00D54E39"/>
    <w:rsid w:val="00D56913"/>
    <w:rsid w:val="00D56EC5"/>
    <w:rsid w:val="00D62971"/>
    <w:rsid w:val="00D6523F"/>
    <w:rsid w:val="00D704DD"/>
    <w:rsid w:val="00D71EBA"/>
    <w:rsid w:val="00D73E56"/>
    <w:rsid w:val="00D75938"/>
    <w:rsid w:val="00D80EDE"/>
    <w:rsid w:val="00D812C4"/>
    <w:rsid w:val="00D914EE"/>
    <w:rsid w:val="00D9558A"/>
    <w:rsid w:val="00D97955"/>
    <w:rsid w:val="00DA02E7"/>
    <w:rsid w:val="00DA2305"/>
    <w:rsid w:val="00DA24D9"/>
    <w:rsid w:val="00DA5918"/>
    <w:rsid w:val="00DB491D"/>
    <w:rsid w:val="00DB7870"/>
    <w:rsid w:val="00DC0EAB"/>
    <w:rsid w:val="00DC1B54"/>
    <w:rsid w:val="00DC4B8A"/>
    <w:rsid w:val="00DC5A7D"/>
    <w:rsid w:val="00DC62D4"/>
    <w:rsid w:val="00DC6B69"/>
    <w:rsid w:val="00DD7C6B"/>
    <w:rsid w:val="00DE0980"/>
    <w:rsid w:val="00DE33AE"/>
    <w:rsid w:val="00DE506E"/>
    <w:rsid w:val="00DF1435"/>
    <w:rsid w:val="00DF3CEA"/>
    <w:rsid w:val="00DF4C9B"/>
    <w:rsid w:val="00DF5B44"/>
    <w:rsid w:val="00E01675"/>
    <w:rsid w:val="00E10B88"/>
    <w:rsid w:val="00E22067"/>
    <w:rsid w:val="00E22D7A"/>
    <w:rsid w:val="00E23586"/>
    <w:rsid w:val="00E301E1"/>
    <w:rsid w:val="00E40AAD"/>
    <w:rsid w:val="00E45439"/>
    <w:rsid w:val="00E4700D"/>
    <w:rsid w:val="00E54B1F"/>
    <w:rsid w:val="00E55C4A"/>
    <w:rsid w:val="00E57839"/>
    <w:rsid w:val="00E725A8"/>
    <w:rsid w:val="00E74BA5"/>
    <w:rsid w:val="00E77431"/>
    <w:rsid w:val="00E800AD"/>
    <w:rsid w:val="00E8095F"/>
    <w:rsid w:val="00E82B27"/>
    <w:rsid w:val="00E84077"/>
    <w:rsid w:val="00E85CDE"/>
    <w:rsid w:val="00E908AF"/>
    <w:rsid w:val="00E964B9"/>
    <w:rsid w:val="00EA0DAA"/>
    <w:rsid w:val="00EA4109"/>
    <w:rsid w:val="00EA64FF"/>
    <w:rsid w:val="00EA7460"/>
    <w:rsid w:val="00EB5FE1"/>
    <w:rsid w:val="00EC070C"/>
    <w:rsid w:val="00EC07C2"/>
    <w:rsid w:val="00EC1B6B"/>
    <w:rsid w:val="00EC21DC"/>
    <w:rsid w:val="00EC6A42"/>
    <w:rsid w:val="00ED1E2A"/>
    <w:rsid w:val="00ED222D"/>
    <w:rsid w:val="00ED260F"/>
    <w:rsid w:val="00ED2AA8"/>
    <w:rsid w:val="00ED2F7D"/>
    <w:rsid w:val="00ED3CB3"/>
    <w:rsid w:val="00ED41CD"/>
    <w:rsid w:val="00EE32A2"/>
    <w:rsid w:val="00EE49E4"/>
    <w:rsid w:val="00EE51A3"/>
    <w:rsid w:val="00EE666C"/>
    <w:rsid w:val="00EF1495"/>
    <w:rsid w:val="00EF48E6"/>
    <w:rsid w:val="00F07E9D"/>
    <w:rsid w:val="00F213D4"/>
    <w:rsid w:val="00F214FD"/>
    <w:rsid w:val="00F2268D"/>
    <w:rsid w:val="00F23E6E"/>
    <w:rsid w:val="00F24EE8"/>
    <w:rsid w:val="00F256D5"/>
    <w:rsid w:val="00F262F0"/>
    <w:rsid w:val="00F2695A"/>
    <w:rsid w:val="00F27057"/>
    <w:rsid w:val="00F273E7"/>
    <w:rsid w:val="00F276B1"/>
    <w:rsid w:val="00F321B7"/>
    <w:rsid w:val="00F3398A"/>
    <w:rsid w:val="00F3545D"/>
    <w:rsid w:val="00F3604E"/>
    <w:rsid w:val="00F4166B"/>
    <w:rsid w:val="00F41850"/>
    <w:rsid w:val="00F50A94"/>
    <w:rsid w:val="00F54A82"/>
    <w:rsid w:val="00F60CB2"/>
    <w:rsid w:val="00F63BB9"/>
    <w:rsid w:val="00F6670D"/>
    <w:rsid w:val="00F66DBF"/>
    <w:rsid w:val="00F703BE"/>
    <w:rsid w:val="00F7117B"/>
    <w:rsid w:val="00F75F46"/>
    <w:rsid w:val="00F76B1A"/>
    <w:rsid w:val="00F92D86"/>
    <w:rsid w:val="00FA12EA"/>
    <w:rsid w:val="00FA214F"/>
    <w:rsid w:val="00FB1CB8"/>
    <w:rsid w:val="00FB24D4"/>
    <w:rsid w:val="00FC3B6B"/>
    <w:rsid w:val="00FC637F"/>
    <w:rsid w:val="00FC707F"/>
    <w:rsid w:val="00FD3F5E"/>
    <w:rsid w:val="00FD6752"/>
    <w:rsid w:val="00FD78D9"/>
    <w:rsid w:val="00FE1823"/>
    <w:rsid w:val="00FE333C"/>
    <w:rsid w:val="00FE379C"/>
    <w:rsid w:val="00FE5002"/>
    <w:rsid w:val="00FF1762"/>
    <w:rsid w:val="00FF4266"/>
    <w:rsid w:val="00FF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4C2D1"/>
  <w15:docId w15:val="{F1B64D8B-9A7B-4183-BFCE-B581A980D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4E36"/>
  </w:style>
  <w:style w:type="paragraph" w:styleId="Ttulo2">
    <w:name w:val="heading 2"/>
    <w:basedOn w:val="Normal"/>
    <w:link w:val="Ttulo2Char"/>
    <w:uiPriority w:val="9"/>
    <w:qFormat/>
    <w:rsid w:val="00477D8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34E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34E36"/>
    <w:rPr>
      <w:rFonts w:ascii="Tahoma" w:hAnsi="Tahoma" w:cs="Tahoma"/>
      <w:sz w:val="16"/>
      <w:szCs w:val="16"/>
    </w:rPr>
  </w:style>
  <w:style w:type="character" w:styleId="Nmerodelinha">
    <w:name w:val="line number"/>
    <w:basedOn w:val="Fontepargpadro"/>
    <w:uiPriority w:val="99"/>
    <w:semiHidden/>
    <w:unhideWhenUsed/>
    <w:rsid w:val="00634E36"/>
  </w:style>
  <w:style w:type="paragraph" w:customStyle="1" w:styleId="Normal1">
    <w:name w:val="Normal1"/>
    <w:rsid w:val="00D914EE"/>
    <w:pPr>
      <w:spacing w:after="0"/>
    </w:pPr>
    <w:rPr>
      <w:rFonts w:ascii="Arial" w:eastAsia="Times New Roman" w:hAnsi="Arial" w:cs="Arial"/>
      <w:lang w:val="en-US"/>
    </w:rPr>
  </w:style>
  <w:style w:type="character" w:styleId="Refdecomentrio">
    <w:name w:val="annotation reference"/>
    <w:basedOn w:val="Fontepargpadro"/>
    <w:uiPriority w:val="99"/>
    <w:semiHidden/>
    <w:unhideWhenUsed/>
    <w:rsid w:val="00B0310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B0310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B0310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B0310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B0310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280BE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1450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040295"/>
    <w:pPr>
      <w:spacing w:after="160" w:line="259" w:lineRule="auto"/>
      <w:ind w:left="720"/>
      <w:contextualSpacing/>
    </w:pPr>
  </w:style>
  <w:style w:type="table" w:styleId="Tabelacomgrade">
    <w:name w:val="Table Grid"/>
    <w:basedOn w:val="Tabelanormal"/>
    <w:uiPriority w:val="59"/>
    <w:unhideWhenUsed/>
    <w:rsid w:val="00A90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477D85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date-display-range">
    <w:name w:val="date-display-range"/>
    <w:basedOn w:val="Fontepargpadro"/>
    <w:rsid w:val="003843AB"/>
  </w:style>
  <w:style w:type="character" w:customStyle="1" w:styleId="date-display-start">
    <w:name w:val="date-display-start"/>
    <w:basedOn w:val="Fontepargpadro"/>
    <w:rsid w:val="003843AB"/>
  </w:style>
  <w:style w:type="character" w:customStyle="1" w:styleId="date-display-end">
    <w:name w:val="date-display-end"/>
    <w:basedOn w:val="Fontepargpadro"/>
    <w:rsid w:val="003843AB"/>
  </w:style>
  <w:style w:type="character" w:styleId="HiperlinkVisitado">
    <w:name w:val="FollowedHyperlink"/>
    <w:basedOn w:val="Fontepargpadro"/>
    <w:uiPriority w:val="99"/>
    <w:semiHidden/>
    <w:unhideWhenUsed/>
    <w:rsid w:val="00B75F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3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28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781666">
                  <w:marLeft w:val="0"/>
                  <w:marRight w:val="0"/>
                  <w:marTop w:val="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7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9567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179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722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653960">
                          <w:marLeft w:val="0"/>
                          <w:marRight w:val="0"/>
                          <w:marTop w:val="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22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28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77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91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1334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1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7245970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dotted" w:sz="12" w:space="10" w:color="E6E6E6"/>
            <w:right w:val="none" w:sz="0" w:space="0" w:color="auto"/>
          </w:divBdr>
          <w:divsChild>
            <w:div w:id="18437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3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4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4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0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05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2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9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9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https://meet.google.com/vrr-qreu-mgu?hs=22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3081C6-AE15-40F6-82CD-463953958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1698</Words>
  <Characters>9175</Characters>
  <Application>Microsoft Office Word</Application>
  <DocSecurity>0</DocSecurity>
  <Lines>76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Fábio Pessanha</dc:creator>
  <cp:lastModifiedBy>cmn</cp:lastModifiedBy>
  <cp:revision>2</cp:revision>
  <dcterms:created xsi:type="dcterms:W3CDTF">2022-06-10T17:44:00Z</dcterms:created>
  <dcterms:modified xsi:type="dcterms:W3CDTF">2022-06-10T17:44:00Z</dcterms:modified>
</cp:coreProperties>
</file>