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80" w:rsidRDefault="00C97306" w:rsidP="00206084">
      <w:pPr>
        <w:suppressLineNumbers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ATA DA REUNIÃO ORDINÁRIA DO COLEGIADO DE</w:t>
      </w:r>
    </w:p>
    <w:p w:rsidR="00C80280" w:rsidRDefault="00C97306" w:rsidP="00206084">
      <w:pPr>
        <w:suppressLineNumbers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ENGENHARIA DE PRODUÇÃO REALIZADA EM 2</w:t>
      </w:r>
      <w:r w:rsidR="0014755B"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z w:val="28"/>
          <w:szCs w:val="28"/>
        </w:rPr>
        <w:t>/0</w:t>
      </w:r>
      <w:r w:rsidR="00D13C9F">
        <w:rPr>
          <w:rFonts w:ascii="Arial" w:eastAsia="Arial" w:hAnsi="Arial" w:cs="Arial"/>
          <w:b/>
          <w:sz w:val="28"/>
          <w:szCs w:val="28"/>
        </w:rPr>
        <w:t>5</w:t>
      </w:r>
      <w:r>
        <w:rPr>
          <w:rFonts w:ascii="Arial" w:eastAsia="Arial" w:hAnsi="Arial" w:cs="Arial"/>
          <w:b/>
          <w:sz w:val="28"/>
          <w:szCs w:val="28"/>
        </w:rPr>
        <w:t>/2019</w:t>
      </w:r>
    </w:p>
    <w:p w:rsidR="00C80280" w:rsidRDefault="00C80280" w:rsidP="00206084">
      <w:pPr>
        <w:suppressLineNumbers/>
        <w:jc w:val="center"/>
        <w:rPr>
          <w:rFonts w:ascii="Arial" w:eastAsia="Arial" w:hAnsi="Arial" w:cs="Arial"/>
          <w:b/>
          <w:sz w:val="22"/>
          <w:szCs w:val="22"/>
        </w:rPr>
      </w:pPr>
    </w:p>
    <w:p w:rsidR="009328FA" w:rsidRPr="00714988" w:rsidRDefault="00C97306" w:rsidP="000A76A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  <w:r w:rsidRPr="0014755B">
        <w:rPr>
          <w:rFonts w:ascii="Arial" w:eastAsia="Arial" w:hAnsi="Arial" w:cs="Arial"/>
          <w:color w:val="000000"/>
          <w:sz w:val="22"/>
          <w:szCs w:val="22"/>
        </w:rPr>
        <w:t xml:space="preserve">Aos vinte e </w:t>
      </w:r>
      <w:r w:rsidR="0014755B" w:rsidRPr="0014755B">
        <w:rPr>
          <w:rFonts w:ascii="Arial" w:eastAsia="Arial" w:hAnsi="Arial" w:cs="Arial"/>
          <w:color w:val="000000"/>
          <w:sz w:val="22"/>
          <w:szCs w:val="22"/>
        </w:rPr>
        <w:t>dois</w:t>
      </w:r>
      <w:r w:rsidRPr="0014755B">
        <w:rPr>
          <w:rFonts w:ascii="Arial" w:eastAsia="Arial" w:hAnsi="Arial" w:cs="Arial"/>
          <w:color w:val="000000"/>
          <w:sz w:val="22"/>
          <w:szCs w:val="22"/>
        </w:rPr>
        <w:t xml:space="preserve"> dias do mês de </w:t>
      </w:r>
      <w:r w:rsidR="0014755B" w:rsidRPr="0014755B">
        <w:rPr>
          <w:rFonts w:ascii="Arial" w:eastAsia="Arial" w:hAnsi="Arial" w:cs="Arial"/>
          <w:color w:val="000000"/>
          <w:sz w:val="22"/>
          <w:szCs w:val="22"/>
        </w:rPr>
        <w:t>mai</w:t>
      </w:r>
      <w:r w:rsidRPr="0014755B">
        <w:rPr>
          <w:rFonts w:ascii="Arial" w:eastAsia="Arial" w:hAnsi="Arial" w:cs="Arial"/>
          <w:color w:val="000000"/>
          <w:sz w:val="22"/>
          <w:szCs w:val="22"/>
        </w:rPr>
        <w:t>o 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dois mil e dezenove, reuniu-se na sala 2</w:t>
      </w:r>
      <w:r w:rsidR="00D13C9F">
        <w:rPr>
          <w:rFonts w:ascii="Arial" w:eastAsia="Arial" w:hAnsi="Arial" w:cs="Arial"/>
          <w:color w:val="000000"/>
          <w:sz w:val="22"/>
          <w:szCs w:val="22"/>
        </w:rPr>
        <w:t>16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bloco D da Escola de Engenharia, em sessão ordinária presidida pela Coordenadora do Curso, Professora Suzana Dantas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Hecksher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(TEP), o Colegiado do </w:t>
      </w:r>
      <w:r>
        <w:rPr>
          <w:rFonts w:ascii="Arial" w:eastAsia="Arial" w:hAnsi="Arial" w:cs="Arial"/>
          <w:sz w:val="22"/>
          <w:szCs w:val="22"/>
        </w:rPr>
        <w:t xml:space="preserve">Curso de Graduação em Engenharia de Produção, com a presença dos professores Fernando Toledo Ferraz (TEP), Paulo Roberto </w:t>
      </w:r>
      <w:proofErr w:type="spellStart"/>
      <w:r>
        <w:rPr>
          <w:rFonts w:ascii="Arial" w:eastAsia="Arial" w:hAnsi="Arial" w:cs="Arial"/>
          <w:sz w:val="22"/>
          <w:szCs w:val="22"/>
        </w:rPr>
        <w:t>Pfeil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 Pereira (TEP), </w:t>
      </w:r>
      <w:r w:rsidR="00D13C9F">
        <w:rPr>
          <w:rFonts w:ascii="Arial" w:eastAsia="Arial" w:hAnsi="Arial" w:cs="Arial"/>
          <w:sz w:val="22"/>
          <w:szCs w:val="22"/>
        </w:rPr>
        <w:t>Priscilla Cristina Cabral Ribeiro (TEP), João Carlos C B S de Mello (TEP), Stella Maris Pires Domingues</w:t>
      </w:r>
      <w:r>
        <w:rPr>
          <w:rFonts w:ascii="Arial" w:eastAsia="Arial" w:hAnsi="Arial" w:cs="Arial"/>
          <w:sz w:val="22"/>
          <w:szCs w:val="22"/>
        </w:rPr>
        <w:t xml:space="preserve"> (T</w:t>
      </w:r>
      <w:r w:rsidR="00D13C9F">
        <w:rPr>
          <w:rFonts w:ascii="Arial" w:eastAsia="Arial" w:hAnsi="Arial" w:cs="Arial"/>
          <w:sz w:val="22"/>
          <w:szCs w:val="22"/>
        </w:rPr>
        <w:t xml:space="preserve">EM), </w:t>
      </w:r>
      <w:proofErr w:type="spellStart"/>
      <w:r w:rsidR="00D71039" w:rsidRPr="00D71039">
        <w:rPr>
          <w:rFonts w:ascii="Arial" w:eastAsia="Arial" w:hAnsi="Arial" w:cs="Arial"/>
          <w:sz w:val="22"/>
          <w:szCs w:val="22"/>
        </w:rPr>
        <w:t>Izabella</w:t>
      </w:r>
      <w:proofErr w:type="spellEnd"/>
      <w:r w:rsidR="00D71039" w:rsidRPr="00D71039">
        <w:rPr>
          <w:rFonts w:ascii="Arial" w:eastAsia="Arial" w:hAnsi="Arial" w:cs="Arial"/>
          <w:sz w:val="22"/>
          <w:szCs w:val="22"/>
        </w:rPr>
        <w:t xml:space="preserve"> Pessoa de Castro</w:t>
      </w:r>
      <w:r w:rsidR="00D71039">
        <w:rPr>
          <w:rFonts w:ascii="Arial" w:eastAsia="Arial" w:hAnsi="Arial" w:cs="Arial"/>
          <w:sz w:val="22"/>
          <w:szCs w:val="22"/>
        </w:rPr>
        <w:t xml:space="preserve"> </w:t>
      </w:r>
      <w:r w:rsidR="00D13C9F">
        <w:rPr>
          <w:rFonts w:ascii="Arial" w:eastAsia="Arial" w:hAnsi="Arial" w:cs="Arial"/>
          <w:sz w:val="22"/>
          <w:szCs w:val="22"/>
        </w:rPr>
        <w:t xml:space="preserve">(TEC), </w:t>
      </w:r>
      <w:proofErr w:type="spellStart"/>
      <w:r w:rsidR="00D13C9F">
        <w:rPr>
          <w:rFonts w:ascii="Arial" w:eastAsia="Arial" w:hAnsi="Arial" w:cs="Arial"/>
          <w:sz w:val="22"/>
          <w:szCs w:val="22"/>
        </w:rPr>
        <w:t>Luis</w:t>
      </w:r>
      <w:proofErr w:type="spellEnd"/>
      <w:r w:rsidR="00D13C9F">
        <w:rPr>
          <w:rFonts w:ascii="Arial" w:eastAsia="Arial" w:hAnsi="Arial" w:cs="Arial"/>
          <w:sz w:val="22"/>
          <w:szCs w:val="22"/>
        </w:rPr>
        <w:t xml:space="preserve"> Perez </w:t>
      </w:r>
      <w:proofErr w:type="spellStart"/>
      <w:r w:rsidR="00D13C9F">
        <w:rPr>
          <w:rFonts w:ascii="Arial" w:eastAsia="Arial" w:hAnsi="Arial" w:cs="Arial"/>
          <w:sz w:val="22"/>
          <w:szCs w:val="22"/>
        </w:rPr>
        <w:t>Zottes</w:t>
      </w:r>
      <w:proofErr w:type="spellEnd"/>
      <w:r w:rsidR="00D13C9F">
        <w:rPr>
          <w:rFonts w:ascii="Arial" w:eastAsia="Arial" w:hAnsi="Arial" w:cs="Arial"/>
          <w:sz w:val="22"/>
          <w:szCs w:val="22"/>
        </w:rPr>
        <w:t xml:space="preserve"> (STA), Debora Candeias Marques de Moura</w:t>
      </w:r>
      <w:r>
        <w:rPr>
          <w:rFonts w:ascii="Arial" w:eastAsia="Arial" w:hAnsi="Arial" w:cs="Arial"/>
          <w:sz w:val="22"/>
          <w:szCs w:val="22"/>
        </w:rPr>
        <w:t xml:space="preserve"> (TER), Gabriel Silveira </w:t>
      </w:r>
      <w:proofErr w:type="spellStart"/>
      <w:r>
        <w:rPr>
          <w:rFonts w:ascii="Arial" w:eastAsia="Arial" w:hAnsi="Arial" w:cs="Arial"/>
          <w:sz w:val="22"/>
          <w:szCs w:val="22"/>
        </w:rPr>
        <w:t>Denicol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(GFI), </w:t>
      </w:r>
      <w:r w:rsidR="00D13C9F" w:rsidRPr="00D71039">
        <w:rPr>
          <w:rFonts w:ascii="Arial" w:eastAsia="Arial" w:hAnsi="Arial" w:cs="Arial"/>
          <w:sz w:val="22"/>
          <w:szCs w:val="22"/>
        </w:rPr>
        <w:t xml:space="preserve">Carlos Alberto de J. </w:t>
      </w:r>
      <w:proofErr w:type="spellStart"/>
      <w:r w:rsidR="00D13C9F" w:rsidRPr="00D71039">
        <w:rPr>
          <w:rFonts w:ascii="Arial" w:eastAsia="Arial" w:hAnsi="Arial" w:cs="Arial"/>
          <w:sz w:val="22"/>
          <w:szCs w:val="22"/>
        </w:rPr>
        <w:t>Martinhon</w:t>
      </w:r>
      <w:proofErr w:type="spellEnd"/>
      <w:r w:rsidR="00D13C9F" w:rsidRPr="00D71039">
        <w:rPr>
          <w:rFonts w:ascii="Arial" w:eastAsia="Arial" w:hAnsi="Arial" w:cs="Arial"/>
          <w:sz w:val="22"/>
          <w:szCs w:val="22"/>
        </w:rPr>
        <w:t xml:space="preserve"> </w:t>
      </w:r>
      <w:r w:rsidR="00D13C9F">
        <w:rPr>
          <w:rFonts w:ascii="Arial" w:eastAsia="Arial" w:hAnsi="Arial" w:cs="Arial"/>
          <w:sz w:val="22"/>
          <w:szCs w:val="22"/>
        </w:rPr>
        <w:t>(TCC</w:t>
      </w:r>
      <w:r>
        <w:rPr>
          <w:rFonts w:ascii="Arial" w:eastAsia="Arial" w:hAnsi="Arial" w:cs="Arial"/>
          <w:sz w:val="22"/>
          <w:szCs w:val="22"/>
        </w:rPr>
        <w:t xml:space="preserve">), </w:t>
      </w:r>
      <w:r w:rsidR="00D13C9F">
        <w:rPr>
          <w:rFonts w:ascii="Arial" w:eastAsia="Arial" w:hAnsi="Arial" w:cs="Arial"/>
          <w:sz w:val="22"/>
          <w:szCs w:val="22"/>
        </w:rPr>
        <w:t xml:space="preserve">Vitor </w:t>
      </w:r>
      <w:proofErr w:type="spellStart"/>
      <w:r w:rsidR="00D13C9F">
        <w:rPr>
          <w:rFonts w:ascii="Arial" w:eastAsia="Arial" w:hAnsi="Arial" w:cs="Arial"/>
          <w:sz w:val="22"/>
          <w:szCs w:val="22"/>
        </w:rPr>
        <w:t>Balestro</w:t>
      </w:r>
      <w:proofErr w:type="spellEnd"/>
      <w:r w:rsidR="00D13C9F">
        <w:rPr>
          <w:rFonts w:ascii="Arial" w:eastAsia="Arial" w:hAnsi="Arial" w:cs="Arial"/>
          <w:sz w:val="22"/>
          <w:szCs w:val="22"/>
        </w:rPr>
        <w:t xml:space="preserve"> Dias da Silva </w:t>
      </w:r>
      <w:r>
        <w:rPr>
          <w:rFonts w:ascii="Arial" w:eastAsia="Arial" w:hAnsi="Arial" w:cs="Arial"/>
          <w:sz w:val="22"/>
          <w:szCs w:val="22"/>
        </w:rPr>
        <w:t>(GAN)</w:t>
      </w:r>
      <w:r w:rsidR="00D13C9F">
        <w:rPr>
          <w:rFonts w:ascii="Arial" w:eastAsia="Arial" w:hAnsi="Arial" w:cs="Arial"/>
          <w:sz w:val="22"/>
          <w:szCs w:val="22"/>
        </w:rPr>
        <w:t>, Ricardo Pereira Gonçalves (TDT),</w:t>
      </w:r>
      <w:r>
        <w:rPr>
          <w:rFonts w:ascii="Arial" w:eastAsia="Arial" w:hAnsi="Arial" w:cs="Arial"/>
          <w:sz w:val="22"/>
          <w:szCs w:val="22"/>
        </w:rPr>
        <w:t xml:space="preserve"> e dos alunos </w:t>
      </w:r>
      <w:r w:rsidR="008D6CB0">
        <w:rPr>
          <w:rFonts w:ascii="Arial" w:eastAsia="Arial" w:hAnsi="Arial" w:cs="Arial"/>
          <w:sz w:val="22"/>
          <w:szCs w:val="22"/>
        </w:rPr>
        <w:t xml:space="preserve">Larissa Santos de Oliveira (DAOC), Lucas Willian da Silva (DAOC), Renan Freitas de Souza (DAOC) </w:t>
      </w:r>
      <w:r>
        <w:rPr>
          <w:rFonts w:ascii="Arial" w:eastAsia="Arial" w:hAnsi="Arial" w:cs="Arial"/>
          <w:sz w:val="22"/>
          <w:szCs w:val="22"/>
        </w:rPr>
        <w:t xml:space="preserve">e </w:t>
      </w:r>
      <w:r w:rsidR="008D6CB0" w:rsidRPr="00D71039">
        <w:rPr>
          <w:rFonts w:ascii="Arial" w:eastAsia="Arial" w:hAnsi="Arial" w:cs="Arial"/>
          <w:sz w:val="22"/>
          <w:szCs w:val="22"/>
        </w:rPr>
        <w:t xml:space="preserve">Gabriel </w:t>
      </w:r>
      <w:proofErr w:type="spellStart"/>
      <w:r w:rsidR="008D6CB0" w:rsidRPr="00D71039">
        <w:rPr>
          <w:rFonts w:ascii="Arial" w:eastAsia="Arial" w:hAnsi="Arial" w:cs="Arial"/>
          <w:sz w:val="22"/>
          <w:szCs w:val="22"/>
        </w:rPr>
        <w:t>Itiro</w:t>
      </w:r>
      <w:proofErr w:type="spellEnd"/>
      <w:r w:rsidR="008D6CB0" w:rsidRPr="00D7103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D6CB0" w:rsidRPr="00D71039">
        <w:rPr>
          <w:rFonts w:ascii="Arial" w:eastAsia="Arial" w:hAnsi="Arial" w:cs="Arial"/>
          <w:sz w:val="22"/>
          <w:szCs w:val="22"/>
        </w:rPr>
        <w:t>Kioki</w:t>
      </w:r>
      <w:proofErr w:type="spellEnd"/>
      <w:r w:rsidR="008D6CB0" w:rsidRPr="00D71039">
        <w:rPr>
          <w:rFonts w:ascii="Arial" w:eastAsia="Arial" w:hAnsi="Arial" w:cs="Arial"/>
          <w:sz w:val="22"/>
          <w:szCs w:val="22"/>
        </w:rPr>
        <w:t xml:space="preserve"> Souza </w:t>
      </w:r>
      <w:r>
        <w:rPr>
          <w:rFonts w:ascii="Arial" w:eastAsia="Arial" w:hAnsi="Arial" w:cs="Arial"/>
          <w:sz w:val="22"/>
          <w:szCs w:val="22"/>
        </w:rPr>
        <w:t xml:space="preserve">(DAOC). Os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demais membros justificaram a ausência. A reunião foi iniciada às quatorze horas e </w:t>
      </w:r>
      <w:r w:rsidR="008D6CB0">
        <w:rPr>
          <w:rFonts w:ascii="Arial" w:eastAsia="Arial" w:hAnsi="Arial" w:cs="Arial"/>
          <w:color w:val="000000"/>
          <w:sz w:val="22"/>
          <w:szCs w:val="22"/>
        </w:rPr>
        <w:t>cinco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minutos, tendo como pauta os seguintes assuntos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8D6CB0">
        <w:rPr>
          <w:rFonts w:ascii="Arial" w:eastAsia="Arial" w:hAnsi="Arial" w:cs="Arial"/>
          <w:sz w:val="22"/>
          <w:szCs w:val="22"/>
          <w:highlight w:val="white"/>
        </w:rPr>
        <w:t>I) Aprovação da ata de 25</w:t>
      </w:r>
      <w:r>
        <w:rPr>
          <w:rFonts w:ascii="Arial" w:eastAsia="Arial" w:hAnsi="Arial" w:cs="Arial"/>
          <w:sz w:val="22"/>
          <w:szCs w:val="22"/>
          <w:highlight w:val="white"/>
        </w:rPr>
        <w:t>/</w:t>
      </w:r>
      <w:r w:rsidR="008D6CB0">
        <w:rPr>
          <w:rFonts w:ascii="Arial" w:eastAsia="Arial" w:hAnsi="Arial" w:cs="Arial"/>
          <w:sz w:val="22"/>
          <w:szCs w:val="22"/>
          <w:highlight w:val="white"/>
        </w:rPr>
        <w:t>03</w:t>
      </w:r>
      <w:r>
        <w:rPr>
          <w:rFonts w:ascii="Arial" w:eastAsia="Arial" w:hAnsi="Arial" w:cs="Arial"/>
          <w:sz w:val="22"/>
          <w:szCs w:val="22"/>
          <w:highlight w:val="white"/>
        </w:rPr>
        <w:t>/201</w:t>
      </w:r>
      <w:r w:rsidR="008D6CB0">
        <w:rPr>
          <w:rFonts w:ascii="Arial" w:eastAsia="Arial" w:hAnsi="Arial" w:cs="Arial"/>
          <w:sz w:val="22"/>
          <w:szCs w:val="22"/>
          <w:highlight w:val="white"/>
        </w:rPr>
        <w:t>9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; II) </w:t>
      </w:r>
      <w:r w:rsidR="008D6CB0">
        <w:rPr>
          <w:rFonts w:ascii="Arial" w:eastAsia="Arial" w:hAnsi="Arial" w:cs="Arial"/>
          <w:sz w:val="22"/>
          <w:szCs w:val="22"/>
          <w:highlight w:val="white"/>
        </w:rPr>
        <w:t>Parecer ou relato da comissão de revalidação de diplomas sobre dois processos recebidos;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III) </w:t>
      </w:r>
      <w:r w:rsidR="008D6CB0">
        <w:rPr>
          <w:rFonts w:ascii="Arial" w:eastAsia="Arial" w:hAnsi="Arial" w:cs="Arial"/>
          <w:sz w:val="22"/>
          <w:szCs w:val="22"/>
          <w:highlight w:val="white"/>
        </w:rPr>
        <w:t xml:space="preserve">Deliberação sobre processo de solicitação de mudança de localidade excepcional; IV) Deliberação sobre processo de solicitação de rematrícula; V) Deliberação sobre ampliação de vagas para aproveitamento de aprovados no TRM; VI) Informes: ENADE e CEDERJ; </w:t>
      </w:r>
      <w:r>
        <w:rPr>
          <w:rFonts w:ascii="Arial" w:eastAsia="Arial" w:hAnsi="Arial" w:cs="Arial"/>
          <w:sz w:val="22"/>
          <w:szCs w:val="22"/>
          <w:highlight w:val="white"/>
        </w:rPr>
        <w:t>V</w:t>
      </w:r>
      <w:r w:rsidR="008D6CB0">
        <w:rPr>
          <w:rFonts w:ascii="Arial" w:eastAsia="Arial" w:hAnsi="Arial" w:cs="Arial"/>
          <w:sz w:val="22"/>
          <w:szCs w:val="22"/>
          <w:highlight w:val="white"/>
        </w:rPr>
        <w:t>II</w:t>
      </w:r>
      <w:r>
        <w:rPr>
          <w:rFonts w:ascii="Arial" w:eastAsia="Arial" w:hAnsi="Arial" w:cs="Arial"/>
          <w:sz w:val="22"/>
          <w:szCs w:val="22"/>
          <w:highlight w:val="white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white"/>
        </w:rPr>
        <w:t>Assuntos gerais</w:t>
      </w:r>
      <w:r>
        <w:rPr>
          <w:rFonts w:ascii="Arial" w:eastAsia="Arial" w:hAnsi="Arial" w:cs="Arial"/>
          <w:sz w:val="22"/>
          <w:szCs w:val="22"/>
        </w:rPr>
        <w:t>.</w:t>
      </w:r>
      <w:r w:rsidR="009328FA">
        <w:rPr>
          <w:rFonts w:ascii="Arial" w:eastAsia="Arial" w:hAnsi="Arial" w:cs="Arial"/>
          <w:sz w:val="22"/>
          <w:szCs w:val="22"/>
        </w:rPr>
        <w:t xml:space="preserve"> </w:t>
      </w:r>
      <w:r w:rsidR="009328FA">
        <w:rPr>
          <w:rFonts w:ascii="Arial" w:eastAsia="Arial" w:hAnsi="Arial" w:cs="Arial"/>
          <w:b/>
          <w:sz w:val="22"/>
          <w:szCs w:val="22"/>
          <w:highlight w:val="white"/>
        </w:rPr>
        <w:t xml:space="preserve">II) </w:t>
      </w:r>
      <w:r w:rsidR="008D6CB0" w:rsidRPr="008D6CB0">
        <w:rPr>
          <w:rFonts w:ascii="Arial" w:eastAsia="Arial" w:hAnsi="Arial" w:cs="Arial"/>
          <w:b/>
          <w:sz w:val="22"/>
          <w:szCs w:val="22"/>
          <w:highlight w:val="white"/>
        </w:rPr>
        <w:t>Aprovação da ata de 25/03/2019</w:t>
      </w:r>
      <w:r w:rsidR="008D6CB0" w:rsidRPr="008D6CB0">
        <w:rPr>
          <w:rFonts w:ascii="Arial" w:eastAsia="Arial" w:hAnsi="Arial" w:cs="Arial"/>
          <w:b/>
          <w:sz w:val="22"/>
          <w:szCs w:val="22"/>
        </w:rPr>
        <w:t>:</w:t>
      </w:r>
      <w:r w:rsidR="008D6CB0" w:rsidRPr="008D6CB0">
        <w:rPr>
          <w:rFonts w:ascii="Arial" w:eastAsia="Arial" w:hAnsi="Arial" w:cs="Arial"/>
          <w:sz w:val="22"/>
          <w:szCs w:val="22"/>
        </w:rPr>
        <w:t xml:space="preserve"> </w:t>
      </w:r>
      <w:r w:rsidRPr="008D6CB0">
        <w:rPr>
          <w:rFonts w:ascii="Arial" w:eastAsia="Arial" w:hAnsi="Arial" w:cs="Arial"/>
          <w:sz w:val="22"/>
          <w:szCs w:val="22"/>
        </w:rPr>
        <w:t xml:space="preserve">a ata foi aprovada com </w:t>
      </w:r>
      <w:r w:rsidR="009328FA">
        <w:rPr>
          <w:rFonts w:ascii="Arial" w:eastAsia="Arial" w:hAnsi="Arial" w:cs="Arial"/>
          <w:sz w:val="22"/>
          <w:szCs w:val="22"/>
        </w:rPr>
        <w:t>11 votos a favor, 0 votos contrários</w:t>
      </w:r>
      <w:r w:rsidRPr="008D6CB0">
        <w:rPr>
          <w:rFonts w:ascii="Arial" w:eastAsia="Arial" w:hAnsi="Arial" w:cs="Arial"/>
          <w:sz w:val="22"/>
          <w:szCs w:val="22"/>
        </w:rPr>
        <w:t xml:space="preserve"> e </w:t>
      </w:r>
      <w:r w:rsidR="009328FA">
        <w:rPr>
          <w:rFonts w:ascii="Arial" w:eastAsia="Arial" w:hAnsi="Arial" w:cs="Arial"/>
          <w:sz w:val="22"/>
          <w:szCs w:val="22"/>
        </w:rPr>
        <w:t>4</w:t>
      </w:r>
      <w:r w:rsidRPr="008D6CB0">
        <w:rPr>
          <w:rFonts w:ascii="Arial" w:eastAsia="Arial" w:hAnsi="Arial" w:cs="Arial"/>
          <w:sz w:val="22"/>
          <w:szCs w:val="22"/>
        </w:rPr>
        <w:t xml:space="preserve"> abstenções.</w:t>
      </w:r>
      <w:r w:rsidR="00714988">
        <w:rPr>
          <w:rFonts w:ascii="Arial" w:eastAsia="Arial" w:hAnsi="Arial" w:cs="Arial"/>
          <w:sz w:val="22"/>
          <w:szCs w:val="22"/>
        </w:rPr>
        <w:t xml:space="preserve"> </w:t>
      </w:r>
      <w:r w:rsidRPr="009328FA">
        <w:rPr>
          <w:rFonts w:ascii="Arial" w:eastAsia="Arial" w:hAnsi="Arial" w:cs="Arial"/>
          <w:b/>
          <w:color w:val="000000"/>
          <w:sz w:val="22"/>
          <w:szCs w:val="22"/>
        </w:rPr>
        <w:t xml:space="preserve">II) </w:t>
      </w:r>
      <w:r w:rsidR="008D6CB0" w:rsidRPr="008D6CB0">
        <w:rPr>
          <w:rFonts w:ascii="Arial" w:eastAsia="Arial" w:hAnsi="Arial" w:cs="Arial"/>
          <w:b/>
          <w:sz w:val="22"/>
          <w:szCs w:val="22"/>
          <w:highlight w:val="white"/>
        </w:rPr>
        <w:t>Parecer ou relato da comissão de revalidação de diplomas sobre dois processos recebidos</w:t>
      </w:r>
      <w:r w:rsidRPr="008D6CB0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Pr="008D6CB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328FA">
        <w:rPr>
          <w:rFonts w:ascii="Arial" w:eastAsia="Arial" w:hAnsi="Arial" w:cs="Arial"/>
          <w:color w:val="000000"/>
          <w:sz w:val="22"/>
          <w:szCs w:val="22"/>
        </w:rPr>
        <w:t xml:space="preserve">O professor Fernando esclarece que </w:t>
      </w:r>
      <w:r w:rsidR="009328FA" w:rsidRPr="005E794B">
        <w:rPr>
          <w:rFonts w:ascii="Arial" w:eastAsia="Arial" w:hAnsi="Arial" w:cs="Arial"/>
          <w:sz w:val="22"/>
          <w:szCs w:val="22"/>
        </w:rPr>
        <w:t xml:space="preserve">o processo </w:t>
      </w:r>
      <w:r w:rsidR="005E794B" w:rsidRPr="005E794B">
        <w:rPr>
          <w:rFonts w:ascii="Arial" w:eastAsia="Arial" w:hAnsi="Arial" w:cs="Arial"/>
          <w:sz w:val="22"/>
          <w:szCs w:val="22"/>
        </w:rPr>
        <w:t xml:space="preserve">23069.001572/2019-35, </w:t>
      </w:r>
      <w:r w:rsidR="009328FA" w:rsidRPr="005E794B">
        <w:rPr>
          <w:rFonts w:ascii="Arial" w:eastAsia="Arial" w:hAnsi="Arial" w:cs="Arial"/>
          <w:sz w:val="22"/>
          <w:szCs w:val="22"/>
        </w:rPr>
        <w:t>do requerente</w:t>
      </w:r>
      <w:r w:rsidR="005E794B" w:rsidRPr="005E794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5E794B" w:rsidRPr="005E794B">
        <w:rPr>
          <w:rFonts w:ascii="Arial" w:eastAsia="Arial" w:hAnsi="Arial" w:cs="Arial"/>
          <w:sz w:val="22"/>
          <w:szCs w:val="22"/>
        </w:rPr>
        <w:t>Oisdel</w:t>
      </w:r>
      <w:proofErr w:type="spellEnd"/>
      <w:r w:rsidR="005E794B" w:rsidRPr="005E794B">
        <w:rPr>
          <w:rFonts w:ascii="Arial" w:eastAsia="Arial" w:hAnsi="Arial" w:cs="Arial"/>
          <w:sz w:val="22"/>
          <w:szCs w:val="22"/>
        </w:rPr>
        <w:t xml:space="preserve"> Suarez Castellanos, </w:t>
      </w:r>
      <w:r w:rsidR="009328FA" w:rsidRPr="005E794B">
        <w:rPr>
          <w:rFonts w:ascii="Arial" w:eastAsia="Arial" w:hAnsi="Arial" w:cs="Arial"/>
          <w:sz w:val="22"/>
          <w:szCs w:val="22"/>
        </w:rPr>
        <w:t>possui anexado o seu histórico da universidade de origem, mas não possui as ementas da</w:t>
      </w:r>
      <w:r w:rsidR="0059384B">
        <w:rPr>
          <w:rFonts w:ascii="Arial" w:eastAsia="Arial" w:hAnsi="Arial" w:cs="Arial"/>
          <w:color w:val="000000"/>
          <w:sz w:val="22"/>
          <w:szCs w:val="22"/>
        </w:rPr>
        <w:t>s disciplinas cursadas. Dado o exposto</w:t>
      </w:r>
      <w:r w:rsidR="009328FA">
        <w:rPr>
          <w:rFonts w:ascii="Arial" w:eastAsia="Arial" w:hAnsi="Arial" w:cs="Arial"/>
          <w:color w:val="000000"/>
          <w:sz w:val="22"/>
          <w:szCs w:val="22"/>
        </w:rPr>
        <w:t>, a comissão sugere</w:t>
      </w:r>
      <w:r w:rsidR="00721158">
        <w:rPr>
          <w:rFonts w:ascii="Arial" w:eastAsia="Arial" w:hAnsi="Arial" w:cs="Arial"/>
          <w:color w:val="000000"/>
          <w:sz w:val="22"/>
          <w:szCs w:val="22"/>
        </w:rPr>
        <w:t>, em síntese,</w:t>
      </w:r>
      <w:r w:rsidR="009328FA">
        <w:rPr>
          <w:rFonts w:ascii="Arial" w:eastAsia="Arial" w:hAnsi="Arial" w:cs="Arial"/>
          <w:color w:val="000000"/>
          <w:sz w:val="22"/>
          <w:szCs w:val="22"/>
        </w:rPr>
        <w:t xml:space="preserve"> submeter o requerente a um projeto final</w:t>
      </w:r>
      <w:r w:rsidR="00721158">
        <w:rPr>
          <w:rFonts w:ascii="Arial" w:eastAsia="Arial" w:hAnsi="Arial" w:cs="Arial"/>
          <w:color w:val="000000"/>
          <w:sz w:val="22"/>
          <w:szCs w:val="22"/>
        </w:rPr>
        <w:t xml:space="preserve"> que</w:t>
      </w:r>
      <w:r w:rsidR="0059384B">
        <w:rPr>
          <w:rFonts w:ascii="Arial" w:eastAsia="Arial" w:hAnsi="Arial" w:cs="Arial"/>
          <w:color w:val="000000"/>
          <w:sz w:val="22"/>
          <w:szCs w:val="22"/>
        </w:rPr>
        <w:t xml:space="preserve"> será realizado em 1 (um) período letivo, sob a orientação de um professor do TEP, com tema definido pelo Orientador,</w:t>
      </w:r>
      <w:r w:rsidR="00260478">
        <w:rPr>
          <w:rFonts w:ascii="Arial" w:eastAsia="Arial" w:hAnsi="Arial" w:cs="Arial"/>
          <w:color w:val="000000"/>
          <w:sz w:val="22"/>
          <w:szCs w:val="22"/>
        </w:rPr>
        <w:t xml:space="preserve"> que contemple de forma ampla</w:t>
      </w:r>
      <w:r w:rsidR="0059384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bookmarkStart w:id="1" w:name="_GoBack"/>
      <w:bookmarkEnd w:id="1"/>
      <w:r w:rsidR="0059384B">
        <w:rPr>
          <w:rFonts w:ascii="Arial" w:eastAsia="Arial" w:hAnsi="Arial" w:cs="Arial"/>
          <w:color w:val="000000"/>
          <w:sz w:val="22"/>
          <w:szCs w:val="22"/>
        </w:rPr>
        <w:t xml:space="preserve">conteúdos, habilidades e técnicas da Engenharia de Produção. </w:t>
      </w:r>
      <w:r w:rsidR="00B46E93">
        <w:rPr>
          <w:rFonts w:ascii="Arial" w:eastAsia="Arial" w:hAnsi="Arial" w:cs="Arial"/>
          <w:color w:val="000000"/>
          <w:sz w:val="22"/>
          <w:szCs w:val="22"/>
        </w:rPr>
        <w:t>O parecer da comissão foi leva</w:t>
      </w:r>
      <w:r w:rsidR="00721158">
        <w:rPr>
          <w:rFonts w:ascii="Arial" w:eastAsia="Arial" w:hAnsi="Arial" w:cs="Arial"/>
          <w:color w:val="000000"/>
          <w:sz w:val="22"/>
          <w:szCs w:val="22"/>
        </w:rPr>
        <w:t>do em votação e por fim aprovado</w:t>
      </w:r>
      <w:r w:rsidR="00B46E93">
        <w:rPr>
          <w:rFonts w:ascii="Arial" w:eastAsia="Arial" w:hAnsi="Arial" w:cs="Arial"/>
          <w:color w:val="000000"/>
          <w:sz w:val="22"/>
          <w:szCs w:val="22"/>
        </w:rPr>
        <w:t xml:space="preserve"> com 13 votos favoráveis, 0 contrários e 2 abstenções. </w:t>
      </w:r>
      <w:r w:rsidR="005E794B" w:rsidRPr="005E794B">
        <w:rPr>
          <w:rFonts w:ascii="Arial" w:eastAsia="Arial" w:hAnsi="Arial" w:cs="Arial"/>
          <w:sz w:val="22"/>
          <w:szCs w:val="22"/>
        </w:rPr>
        <w:t>Já o</w:t>
      </w:r>
      <w:r w:rsidR="00B46E93" w:rsidRPr="005E794B">
        <w:rPr>
          <w:rFonts w:ascii="Arial" w:eastAsia="Arial" w:hAnsi="Arial" w:cs="Arial"/>
          <w:sz w:val="22"/>
          <w:szCs w:val="22"/>
        </w:rPr>
        <w:t xml:space="preserve"> processo </w:t>
      </w:r>
      <w:r w:rsidR="005E794B" w:rsidRPr="005E794B">
        <w:rPr>
          <w:rFonts w:ascii="Arial" w:eastAsia="Arial" w:hAnsi="Arial" w:cs="Arial"/>
          <w:sz w:val="22"/>
          <w:szCs w:val="22"/>
        </w:rPr>
        <w:t xml:space="preserve">23069.000440/2019-96, do requerente </w:t>
      </w:r>
      <w:proofErr w:type="spellStart"/>
      <w:r w:rsidR="005E794B" w:rsidRPr="005E794B">
        <w:rPr>
          <w:rFonts w:ascii="Arial" w:eastAsia="Arial" w:hAnsi="Arial" w:cs="Arial"/>
          <w:sz w:val="22"/>
          <w:szCs w:val="22"/>
        </w:rPr>
        <w:t>Antonio</w:t>
      </w:r>
      <w:proofErr w:type="spellEnd"/>
      <w:r w:rsidR="005E794B" w:rsidRPr="005E794B">
        <w:rPr>
          <w:rFonts w:ascii="Arial" w:eastAsia="Arial" w:hAnsi="Arial" w:cs="Arial"/>
          <w:sz w:val="22"/>
          <w:szCs w:val="22"/>
        </w:rPr>
        <w:t xml:space="preserve"> Ramon Ramiro Barroso, </w:t>
      </w:r>
      <w:r w:rsidR="00B46E93" w:rsidRPr="005E794B">
        <w:rPr>
          <w:rFonts w:ascii="Arial" w:eastAsia="Arial" w:hAnsi="Arial" w:cs="Arial"/>
          <w:sz w:val="22"/>
          <w:szCs w:val="22"/>
        </w:rPr>
        <w:t xml:space="preserve">ainda não </w:t>
      </w:r>
      <w:r w:rsidR="005E794B" w:rsidRPr="005E794B">
        <w:rPr>
          <w:rFonts w:ascii="Arial" w:eastAsia="Arial" w:hAnsi="Arial" w:cs="Arial"/>
          <w:sz w:val="22"/>
          <w:szCs w:val="22"/>
        </w:rPr>
        <w:t>teve</w:t>
      </w:r>
      <w:r w:rsidR="00B46E93" w:rsidRPr="005E794B">
        <w:rPr>
          <w:rFonts w:ascii="Arial" w:eastAsia="Arial" w:hAnsi="Arial" w:cs="Arial"/>
          <w:sz w:val="22"/>
          <w:szCs w:val="22"/>
        </w:rPr>
        <w:t xml:space="preserve"> parecer</w:t>
      </w:r>
      <w:r w:rsidR="005E794B" w:rsidRPr="005E794B">
        <w:rPr>
          <w:rFonts w:ascii="Arial" w:eastAsia="Arial" w:hAnsi="Arial" w:cs="Arial"/>
          <w:sz w:val="22"/>
          <w:szCs w:val="22"/>
        </w:rPr>
        <w:t xml:space="preserve"> concluído</w:t>
      </w:r>
      <w:r w:rsidR="00B46E93" w:rsidRPr="005E794B">
        <w:rPr>
          <w:rFonts w:ascii="Arial" w:eastAsia="Arial" w:hAnsi="Arial" w:cs="Arial"/>
          <w:sz w:val="22"/>
          <w:szCs w:val="22"/>
        </w:rPr>
        <w:t xml:space="preserve">, uma vez que a comissão ainda aguarda documentação </w:t>
      </w:r>
      <w:r w:rsidR="00B46E93">
        <w:rPr>
          <w:rFonts w:ascii="Arial" w:eastAsia="Arial" w:hAnsi="Arial" w:cs="Arial"/>
          <w:color w:val="000000"/>
          <w:sz w:val="22"/>
          <w:szCs w:val="22"/>
        </w:rPr>
        <w:t>do requerente.</w:t>
      </w:r>
      <w:r w:rsidR="005E794B">
        <w:rPr>
          <w:rFonts w:ascii="Arial" w:eastAsia="Arial" w:hAnsi="Arial" w:cs="Arial"/>
          <w:color w:val="000000"/>
          <w:sz w:val="22"/>
          <w:szCs w:val="22"/>
        </w:rPr>
        <w:t xml:space="preserve"> A professora Suzana entrega à Comissão um novo processo de revalidação, de número </w:t>
      </w:r>
      <w:r w:rsidR="005E794B" w:rsidRPr="005E794B">
        <w:rPr>
          <w:rFonts w:ascii="Arial" w:eastAsia="Arial" w:hAnsi="Arial" w:cs="Arial"/>
          <w:color w:val="000000"/>
          <w:sz w:val="22"/>
          <w:szCs w:val="22"/>
        </w:rPr>
        <w:t>23069.003320/2019-41</w:t>
      </w:r>
      <w:r w:rsidR="005E794B">
        <w:rPr>
          <w:rFonts w:ascii="Arial" w:eastAsia="Arial" w:hAnsi="Arial" w:cs="Arial"/>
          <w:color w:val="000000"/>
          <w:sz w:val="22"/>
          <w:szCs w:val="22"/>
        </w:rPr>
        <w:t>, do requerente</w:t>
      </w:r>
      <w:r w:rsidR="005E794B" w:rsidRPr="005E794B">
        <w:rPr>
          <w:rFonts w:ascii="Arial" w:eastAsia="Arial" w:hAnsi="Arial" w:cs="Arial"/>
          <w:color w:val="000000"/>
          <w:sz w:val="22"/>
          <w:szCs w:val="22"/>
        </w:rPr>
        <w:t xml:space="preserve"> Euler Sanchez </w:t>
      </w:r>
      <w:proofErr w:type="spellStart"/>
      <w:r w:rsidR="005E794B" w:rsidRPr="005E794B">
        <w:rPr>
          <w:rFonts w:ascii="Arial" w:eastAsia="Arial" w:hAnsi="Arial" w:cs="Arial"/>
          <w:color w:val="000000"/>
          <w:sz w:val="22"/>
          <w:szCs w:val="22"/>
        </w:rPr>
        <w:t>Ocampo</w:t>
      </w:r>
      <w:proofErr w:type="spellEnd"/>
      <w:r w:rsidR="005E794B">
        <w:rPr>
          <w:rFonts w:ascii="Arial" w:eastAsia="Arial" w:hAnsi="Arial" w:cs="Arial"/>
          <w:color w:val="000000"/>
          <w:sz w:val="22"/>
          <w:szCs w:val="22"/>
        </w:rPr>
        <w:t>, para análise e parecer.</w:t>
      </w:r>
      <w:r w:rsidR="0071498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328FA">
        <w:rPr>
          <w:rFonts w:ascii="Arial" w:eastAsia="Arial" w:hAnsi="Arial" w:cs="Arial"/>
          <w:b/>
          <w:color w:val="000000"/>
          <w:sz w:val="22"/>
          <w:szCs w:val="22"/>
        </w:rPr>
        <w:t>III)</w:t>
      </w:r>
      <w:r w:rsidRPr="009328F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D6CB0" w:rsidRPr="009328FA">
        <w:rPr>
          <w:rFonts w:ascii="Arial" w:eastAsia="Arial" w:hAnsi="Arial" w:cs="Arial"/>
          <w:b/>
          <w:sz w:val="22"/>
          <w:szCs w:val="22"/>
          <w:highlight w:val="white"/>
        </w:rPr>
        <w:t>Deliberação sobre processo de solicitação de mudança de localidade excepcional</w:t>
      </w:r>
      <w:r w:rsidRPr="009328FA">
        <w:rPr>
          <w:rFonts w:ascii="Arial" w:eastAsia="Arial" w:hAnsi="Arial" w:cs="Arial"/>
          <w:b/>
          <w:sz w:val="22"/>
          <w:szCs w:val="22"/>
        </w:rPr>
        <w:t>:</w:t>
      </w:r>
      <w:r w:rsidR="009328FA" w:rsidRPr="009328FA">
        <w:rPr>
          <w:rFonts w:ascii="Arial" w:eastAsia="Arial" w:hAnsi="Arial" w:cs="Arial"/>
          <w:sz w:val="22"/>
          <w:szCs w:val="22"/>
        </w:rPr>
        <w:t xml:space="preserve"> O pedido de mudança de localidade excepcion</w:t>
      </w:r>
      <w:r w:rsidR="009328FA">
        <w:rPr>
          <w:rFonts w:ascii="Arial" w:eastAsia="Arial" w:hAnsi="Arial" w:cs="Arial"/>
          <w:sz w:val="22"/>
          <w:szCs w:val="22"/>
        </w:rPr>
        <w:t>al</w:t>
      </w:r>
      <w:r w:rsidR="0025391B">
        <w:rPr>
          <w:rFonts w:ascii="Arial" w:eastAsia="Arial" w:hAnsi="Arial" w:cs="Arial"/>
          <w:sz w:val="22"/>
          <w:szCs w:val="22"/>
        </w:rPr>
        <w:t xml:space="preserve">, </w:t>
      </w:r>
      <w:r w:rsidR="00F67FE3">
        <w:rPr>
          <w:rFonts w:ascii="Arial" w:eastAsia="Arial" w:hAnsi="Arial" w:cs="Arial"/>
          <w:sz w:val="22"/>
          <w:szCs w:val="22"/>
        </w:rPr>
        <w:t>do requerente Felipe Moreira Novaes, registrado no processo de número 23069.0092015/2018-34,</w:t>
      </w:r>
      <w:r w:rsidR="009328FA">
        <w:rPr>
          <w:rFonts w:ascii="Arial" w:eastAsia="Arial" w:hAnsi="Arial" w:cs="Arial"/>
          <w:sz w:val="22"/>
          <w:szCs w:val="22"/>
        </w:rPr>
        <w:t xml:space="preserve"> foi negado por unanimidade neste</w:t>
      </w:r>
      <w:r w:rsidR="009328FA" w:rsidRPr="009328FA">
        <w:rPr>
          <w:rFonts w:ascii="Arial" w:eastAsia="Arial" w:hAnsi="Arial" w:cs="Arial"/>
          <w:sz w:val="22"/>
          <w:szCs w:val="22"/>
        </w:rPr>
        <w:t xml:space="preserve"> colegiado.</w:t>
      </w:r>
      <w:r w:rsidR="00714988">
        <w:rPr>
          <w:rFonts w:ascii="Arial" w:eastAsia="Arial" w:hAnsi="Arial" w:cs="Arial"/>
          <w:sz w:val="22"/>
          <w:szCs w:val="22"/>
        </w:rPr>
        <w:t xml:space="preserve"> </w:t>
      </w:r>
      <w:r w:rsidRPr="009328FA">
        <w:rPr>
          <w:rFonts w:ascii="Arial" w:eastAsia="Arial" w:hAnsi="Arial" w:cs="Arial"/>
          <w:b/>
          <w:sz w:val="22"/>
          <w:szCs w:val="22"/>
        </w:rPr>
        <w:t xml:space="preserve">IV) </w:t>
      </w:r>
      <w:r w:rsidR="008D6CB0" w:rsidRPr="009328FA">
        <w:rPr>
          <w:rFonts w:ascii="Arial" w:eastAsia="Arial" w:hAnsi="Arial" w:cs="Arial"/>
          <w:b/>
          <w:sz w:val="22"/>
          <w:szCs w:val="22"/>
          <w:highlight w:val="white"/>
        </w:rPr>
        <w:t>Deliberação sobre processo de solicitação de rematrícula</w:t>
      </w:r>
      <w:r w:rsidRPr="009328FA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B46E9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B46E93" w:rsidRPr="00B46E93">
        <w:rPr>
          <w:rFonts w:ascii="Arial" w:eastAsia="Arial" w:hAnsi="Arial" w:cs="Arial"/>
          <w:color w:val="000000"/>
          <w:sz w:val="22"/>
          <w:szCs w:val="22"/>
        </w:rPr>
        <w:t>Pedido de rematrícula do aluno Marcelo de Oliveira Castro</w:t>
      </w:r>
      <w:r w:rsidR="0025391B">
        <w:rPr>
          <w:rFonts w:ascii="Arial" w:eastAsia="Arial" w:hAnsi="Arial" w:cs="Arial"/>
          <w:sz w:val="22"/>
          <w:szCs w:val="22"/>
        </w:rPr>
        <w:t xml:space="preserve">, </w:t>
      </w:r>
      <w:r w:rsidR="0025391B" w:rsidRPr="00F67FE3">
        <w:rPr>
          <w:rFonts w:ascii="Arial" w:eastAsia="Arial" w:hAnsi="Arial" w:cs="Arial"/>
          <w:sz w:val="22"/>
          <w:szCs w:val="22"/>
        </w:rPr>
        <w:t xml:space="preserve">registrado no processo </w:t>
      </w:r>
      <w:r w:rsidR="00F67FE3">
        <w:rPr>
          <w:rFonts w:ascii="Arial" w:eastAsia="Arial" w:hAnsi="Arial" w:cs="Arial"/>
          <w:sz w:val="22"/>
          <w:szCs w:val="22"/>
        </w:rPr>
        <w:t xml:space="preserve">número </w:t>
      </w:r>
      <w:r w:rsidR="00F67FE3" w:rsidRPr="00F67FE3">
        <w:rPr>
          <w:rFonts w:ascii="Arial" w:eastAsia="Arial" w:hAnsi="Arial" w:cs="Arial"/>
          <w:sz w:val="22"/>
          <w:szCs w:val="22"/>
        </w:rPr>
        <w:t>23069.012129/2018-17</w:t>
      </w:r>
      <w:r w:rsidR="00F67FE3" w:rsidRPr="00F67FE3">
        <w:rPr>
          <w:rFonts w:ascii="Arial" w:eastAsia="Arial" w:hAnsi="Arial" w:cs="Arial"/>
          <w:sz w:val="22"/>
          <w:szCs w:val="22"/>
        </w:rPr>
        <w:t>,</w:t>
      </w:r>
      <w:r w:rsidR="00B46E93" w:rsidRPr="00B46E93">
        <w:rPr>
          <w:rFonts w:ascii="Arial" w:eastAsia="Arial" w:hAnsi="Arial" w:cs="Arial"/>
          <w:color w:val="000000"/>
          <w:sz w:val="22"/>
          <w:szCs w:val="22"/>
        </w:rPr>
        <w:t xml:space="preserve"> foi negado por unanimidade, uma vez que o Regulamento dos Cursos de Graduação da UFF só permite que </w:t>
      </w:r>
      <w:r w:rsidR="00BF0B91">
        <w:rPr>
          <w:rFonts w:ascii="Arial" w:eastAsia="Arial" w:hAnsi="Arial" w:cs="Arial"/>
          <w:color w:val="000000"/>
          <w:sz w:val="22"/>
          <w:szCs w:val="22"/>
        </w:rPr>
        <w:t>o benefício da re</w:t>
      </w:r>
      <w:r w:rsidR="00B46E93" w:rsidRPr="00B46E93">
        <w:rPr>
          <w:rFonts w:ascii="Arial" w:eastAsia="Arial" w:hAnsi="Arial" w:cs="Arial"/>
          <w:color w:val="000000"/>
          <w:sz w:val="22"/>
          <w:szCs w:val="22"/>
        </w:rPr>
        <w:t>matrícula</w:t>
      </w:r>
      <w:r w:rsidR="00BF0B91">
        <w:rPr>
          <w:rFonts w:ascii="Arial" w:eastAsia="Arial" w:hAnsi="Arial" w:cs="Arial"/>
          <w:color w:val="000000"/>
          <w:sz w:val="22"/>
          <w:szCs w:val="22"/>
        </w:rPr>
        <w:t xml:space="preserve"> seja concedido uma única vez</w:t>
      </w:r>
      <w:r w:rsidR="00B46E93" w:rsidRPr="00B46E93">
        <w:rPr>
          <w:rFonts w:ascii="Arial" w:eastAsia="Arial" w:hAnsi="Arial" w:cs="Arial"/>
          <w:color w:val="000000"/>
          <w:sz w:val="22"/>
          <w:szCs w:val="22"/>
        </w:rPr>
        <w:t xml:space="preserve">, e o requerente já teve um pedido de rematrícula </w:t>
      </w:r>
      <w:r w:rsidR="002D44CB">
        <w:rPr>
          <w:rFonts w:ascii="Arial" w:eastAsia="Arial" w:hAnsi="Arial" w:cs="Arial"/>
          <w:color w:val="000000"/>
          <w:sz w:val="22"/>
          <w:szCs w:val="22"/>
        </w:rPr>
        <w:t>concedido e utilizado</w:t>
      </w:r>
      <w:r w:rsidR="001D182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46E93" w:rsidRPr="00B46E93">
        <w:rPr>
          <w:rFonts w:ascii="Arial" w:eastAsia="Arial" w:hAnsi="Arial" w:cs="Arial"/>
          <w:color w:val="000000"/>
          <w:sz w:val="22"/>
          <w:szCs w:val="22"/>
        </w:rPr>
        <w:t>anteriormente.</w:t>
      </w:r>
      <w:r w:rsidR="001D182F">
        <w:rPr>
          <w:rFonts w:ascii="Arial" w:eastAsia="Arial" w:hAnsi="Arial" w:cs="Arial"/>
          <w:color w:val="000000"/>
          <w:sz w:val="22"/>
          <w:szCs w:val="22"/>
        </w:rPr>
        <w:t xml:space="preserve"> O pedido de rematrícula do aluno Victor Carlos Vianna</w:t>
      </w:r>
      <w:r w:rsidR="0029325C">
        <w:rPr>
          <w:rFonts w:ascii="Arial" w:eastAsia="Arial" w:hAnsi="Arial" w:cs="Arial"/>
          <w:sz w:val="22"/>
          <w:szCs w:val="22"/>
        </w:rPr>
        <w:t xml:space="preserve">, </w:t>
      </w:r>
      <w:r w:rsidR="0029325C" w:rsidRPr="00F67FE3">
        <w:rPr>
          <w:rFonts w:ascii="Arial" w:eastAsia="Arial" w:hAnsi="Arial" w:cs="Arial"/>
          <w:color w:val="000000"/>
          <w:sz w:val="22"/>
          <w:szCs w:val="22"/>
        </w:rPr>
        <w:t>registrado no processo</w:t>
      </w:r>
      <w:r w:rsidR="00F67FE3" w:rsidRPr="00F67FE3">
        <w:rPr>
          <w:rFonts w:ascii="Arial" w:eastAsia="Arial" w:hAnsi="Arial" w:cs="Arial"/>
          <w:color w:val="000000"/>
          <w:sz w:val="22"/>
          <w:szCs w:val="22"/>
        </w:rPr>
        <w:t xml:space="preserve"> número</w:t>
      </w:r>
      <w:r w:rsidR="0029325C" w:rsidRPr="00F67FE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67FE3" w:rsidRPr="00F67FE3">
        <w:rPr>
          <w:rFonts w:ascii="Arial" w:eastAsia="Arial" w:hAnsi="Arial" w:cs="Arial"/>
          <w:color w:val="000000"/>
          <w:sz w:val="22"/>
          <w:szCs w:val="22"/>
        </w:rPr>
        <w:t>23069.003122/2019-87</w:t>
      </w:r>
      <w:r w:rsidR="00721158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D182F">
        <w:rPr>
          <w:rFonts w:ascii="Arial" w:eastAsia="Arial" w:hAnsi="Arial" w:cs="Arial"/>
          <w:color w:val="000000"/>
          <w:sz w:val="22"/>
          <w:szCs w:val="22"/>
        </w:rPr>
        <w:t>foi aprovado por unanimidade.</w:t>
      </w:r>
      <w:r w:rsidR="0071498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D6CB0" w:rsidRPr="008D6CB0">
        <w:rPr>
          <w:rFonts w:ascii="Arial" w:eastAsia="Arial" w:hAnsi="Arial" w:cs="Arial"/>
          <w:b/>
          <w:sz w:val="22"/>
          <w:szCs w:val="22"/>
          <w:highlight w:val="white"/>
        </w:rPr>
        <w:t>V) Deliberação sobre ampliação de vagas para aproveitamento de aprovados no TRM</w:t>
      </w:r>
      <w:r w:rsidR="008D6CB0" w:rsidRPr="008D6CB0">
        <w:rPr>
          <w:rFonts w:ascii="Arial" w:eastAsia="Arial" w:hAnsi="Arial" w:cs="Arial"/>
          <w:b/>
          <w:sz w:val="22"/>
          <w:szCs w:val="22"/>
        </w:rPr>
        <w:t>:</w:t>
      </w:r>
      <w:r w:rsidR="001D182F">
        <w:rPr>
          <w:rFonts w:ascii="Arial" w:eastAsia="Arial" w:hAnsi="Arial" w:cs="Arial"/>
          <w:b/>
          <w:sz w:val="22"/>
          <w:szCs w:val="22"/>
        </w:rPr>
        <w:t xml:space="preserve"> </w:t>
      </w:r>
      <w:r w:rsidR="001D182F" w:rsidRPr="00721158">
        <w:rPr>
          <w:rFonts w:ascii="Arial" w:eastAsia="Arial" w:hAnsi="Arial" w:cs="Arial"/>
          <w:sz w:val="22"/>
          <w:szCs w:val="22"/>
        </w:rPr>
        <w:t>A professora Suzana</w:t>
      </w:r>
      <w:r w:rsidR="0029325C" w:rsidRPr="00721158">
        <w:rPr>
          <w:rFonts w:ascii="Arial" w:eastAsia="Arial" w:hAnsi="Arial" w:cs="Arial"/>
          <w:sz w:val="22"/>
          <w:szCs w:val="22"/>
        </w:rPr>
        <w:t xml:space="preserve"> trouxe informações sobre cancelamentos, abandonos e reposição por provas de transferência (TRM), mostrando a ociosidade acumulada nos últimos 5 anos, além de apresentar o número médio de menos de 30 alunos formados por semestre no mesmo período, bem abaixo das 45 vagas semestrais oferecidas para ingressantes SISU. Com isso a professora</w:t>
      </w:r>
      <w:r w:rsidR="001D182F" w:rsidRPr="00721158">
        <w:rPr>
          <w:rFonts w:ascii="Arial" w:eastAsia="Arial" w:hAnsi="Arial" w:cs="Arial"/>
          <w:sz w:val="22"/>
          <w:szCs w:val="22"/>
        </w:rPr>
        <w:t xml:space="preserve"> propõe </w:t>
      </w:r>
      <w:r w:rsidR="0029325C" w:rsidRPr="00721158">
        <w:rPr>
          <w:rFonts w:ascii="Arial" w:eastAsia="Arial" w:hAnsi="Arial" w:cs="Arial"/>
          <w:sz w:val="22"/>
          <w:szCs w:val="22"/>
        </w:rPr>
        <w:t xml:space="preserve">que seja solicitado à PROGRAD/DAE </w:t>
      </w:r>
      <w:r w:rsidR="0029325C" w:rsidRPr="00721158">
        <w:rPr>
          <w:rFonts w:ascii="Arial" w:eastAsia="Arial" w:hAnsi="Arial" w:cs="Arial"/>
          <w:sz w:val="22"/>
          <w:szCs w:val="22"/>
        </w:rPr>
        <w:lastRenderedPageBreak/>
        <w:t xml:space="preserve">e a COSEAC a oferta de novas vagas para aproveitamento </w:t>
      </w:r>
      <w:proofErr w:type="spellStart"/>
      <w:r w:rsidR="0029325C" w:rsidRPr="00721158">
        <w:rPr>
          <w:rFonts w:ascii="Arial" w:eastAsia="Arial" w:hAnsi="Arial" w:cs="Arial"/>
          <w:sz w:val="22"/>
          <w:szCs w:val="22"/>
        </w:rPr>
        <w:t>de</w:t>
      </w:r>
      <w:r w:rsidR="00721158" w:rsidRPr="00721158">
        <w:rPr>
          <w:rFonts w:ascii="Arial" w:eastAsia="Arial" w:hAnsi="Arial" w:cs="Arial"/>
          <w:sz w:val="22"/>
          <w:szCs w:val="22"/>
        </w:rPr>
        <w:t xml:space="preserve"> </w:t>
      </w:r>
      <w:r w:rsidR="0029325C" w:rsidRPr="00721158">
        <w:rPr>
          <w:rFonts w:ascii="Arial" w:eastAsia="Arial" w:hAnsi="Arial" w:cs="Arial"/>
          <w:sz w:val="22"/>
          <w:szCs w:val="22"/>
        </w:rPr>
        <w:t>mais</w:t>
      </w:r>
      <w:proofErr w:type="spellEnd"/>
      <w:r w:rsidR="0029325C" w:rsidRPr="00721158">
        <w:rPr>
          <w:rFonts w:ascii="Arial" w:eastAsia="Arial" w:hAnsi="Arial" w:cs="Arial"/>
          <w:sz w:val="22"/>
          <w:szCs w:val="22"/>
        </w:rPr>
        <w:t xml:space="preserve"> candidatos já aprovados no último concurso TRM.</w:t>
      </w:r>
      <w:r w:rsidR="001D182F" w:rsidRPr="00721158">
        <w:rPr>
          <w:rFonts w:ascii="Arial" w:eastAsia="Arial" w:hAnsi="Arial" w:cs="Arial"/>
          <w:sz w:val="22"/>
          <w:szCs w:val="22"/>
        </w:rPr>
        <w:t xml:space="preserve"> O professor João</w:t>
      </w:r>
      <w:r w:rsidR="009510C0" w:rsidRPr="00721158">
        <w:rPr>
          <w:rFonts w:ascii="Arial" w:eastAsia="Arial" w:hAnsi="Arial" w:cs="Arial"/>
          <w:sz w:val="22"/>
          <w:szCs w:val="22"/>
        </w:rPr>
        <w:t>, complementou a proposta,</w:t>
      </w:r>
      <w:r w:rsidR="001D182F" w:rsidRPr="00721158">
        <w:rPr>
          <w:rFonts w:ascii="Arial" w:eastAsia="Arial" w:hAnsi="Arial" w:cs="Arial"/>
          <w:sz w:val="22"/>
          <w:szCs w:val="22"/>
        </w:rPr>
        <w:t xml:space="preserve"> suger</w:t>
      </w:r>
      <w:r w:rsidR="009510C0" w:rsidRPr="00721158">
        <w:rPr>
          <w:rFonts w:ascii="Arial" w:eastAsia="Arial" w:hAnsi="Arial" w:cs="Arial"/>
          <w:sz w:val="22"/>
          <w:szCs w:val="22"/>
        </w:rPr>
        <w:t>indo</w:t>
      </w:r>
      <w:r w:rsidR="001D182F" w:rsidRPr="00721158">
        <w:rPr>
          <w:rFonts w:ascii="Arial" w:eastAsia="Arial" w:hAnsi="Arial" w:cs="Arial"/>
          <w:sz w:val="22"/>
          <w:szCs w:val="22"/>
        </w:rPr>
        <w:t xml:space="preserve"> </w:t>
      </w:r>
      <w:r w:rsidR="009510C0" w:rsidRPr="00721158">
        <w:rPr>
          <w:rFonts w:ascii="Arial" w:eastAsia="Arial" w:hAnsi="Arial" w:cs="Arial"/>
          <w:sz w:val="22"/>
          <w:szCs w:val="22"/>
        </w:rPr>
        <w:t>que a solicitação fosse de abertura de novas vagas para ingresso em 2-2019 para candidatos já aprovados no último concurso TRM</w:t>
      </w:r>
      <w:r w:rsidR="001D182F" w:rsidRPr="00721158">
        <w:rPr>
          <w:rFonts w:ascii="Arial" w:eastAsia="Arial" w:hAnsi="Arial" w:cs="Arial"/>
          <w:sz w:val="22"/>
          <w:szCs w:val="22"/>
        </w:rPr>
        <w:t xml:space="preserve">, </w:t>
      </w:r>
      <w:r w:rsidR="0029325C" w:rsidRPr="00721158">
        <w:rPr>
          <w:rFonts w:ascii="Arial" w:eastAsia="Arial" w:hAnsi="Arial" w:cs="Arial"/>
          <w:sz w:val="22"/>
          <w:szCs w:val="22"/>
        </w:rPr>
        <w:t>repetindo a mesma quantidade de vagas</w:t>
      </w:r>
      <w:r w:rsidR="009510C0" w:rsidRPr="00721158">
        <w:rPr>
          <w:rFonts w:ascii="Arial" w:eastAsia="Arial" w:hAnsi="Arial" w:cs="Arial"/>
          <w:sz w:val="22"/>
          <w:szCs w:val="22"/>
        </w:rPr>
        <w:t>,</w:t>
      </w:r>
      <w:r w:rsidR="0029325C" w:rsidRPr="00721158">
        <w:rPr>
          <w:rFonts w:ascii="Arial" w:eastAsia="Arial" w:hAnsi="Arial" w:cs="Arial"/>
          <w:sz w:val="22"/>
          <w:szCs w:val="22"/>
        </w:rPr>
        <w:t xml:space="preserve"> </w:t>
      </w:r>
      <w:r w:rsidR="0014755B" w:rsidRPr="00721158">
        <w:rPr>
          <w:rFonts w:ascii="Arial" w:eastAsia="Arial" w:hAnsi="Arial" w:cs="Arial"/>
          <w:sz w:val="22"/>
          <w:szCs w:val="22"/>
        </w:rPr>
        <w:t xml:space="preserve">com a </w:t>
      </w:r>
      <w:r w:rsidR="0029325C" w:rsidRPr="00721158">
        <w:rPr>
          <w:rFonts w:ascii="Arial" w:eastAsia="Arial" w:hAnsi="Arial" w:cs="Arial"/>
          <w:sz w:val="22"/>
          <w:szCs w:val="22"/>
        </w:rPr>
        <w:t>mesma distribuição entre as</w:t>
      </w:r>
      <w:r w:rsidR="001D182F" w:rsidRPr="00721158">
        <w:rPr>
          <w:rFonts w:ascii="Arial" w:eastAsia="Arial" w:hAnsi="Arial" w:cs="Arial"/>
          <w:sz w:val="22"/>
          <w:szCs w:val="22"/>
        </w:rPr>
        <w:t xml:space="preserve"> modalidades</w:t>
      </w:r>
      <w:r w:rsidR="00F979E7" w:rsidRPr="00721158">
        <w:rPr>
          <w:rFonts w:ascii="Arial" w:eastAsia="Arial" w:hAnsi="Arial" w:cs="Arial"/>
          <w:sz w:val="22"/>
          <w:szCs w:val="22"/>
        </w:rPr>
        <w:t xml:space="preserve"> disponibilizadas para ingresso em 1-2019</w:t>
      </w:r>
      <w:r w:rsidR="001D182F" w:rsidRPr="00721158">
        <w:rPr>
          <w:rFonts w:ascii="Arial" w:eastAsia="Arial" w:hAnsi="Arial" w:cs="Arial"/>
          <w:sz w:val="22"/>
          <w:szCs w:val="22"/>
        </w:rPr>
        <w:t xml:space="preserve">. </w:t>
      </w:r>
      <w:r w:rsidR="009510C0" w:rsidRPr="00721158">
        <w:rPr>
          <w:rFonts w:ascii="Arial" w:eastAsia="Arial" w:hAnsi="Arial" w:cs="Arial"/>
          <w:sz w:val="22"/>
          <w:szCs w:val="22"/>
        </w:rPr>
        <w:t>A proposta foi coloc</w:t>
      </w:r>
      <w:r w:rsidR="001D182F" w:rsidRPr="00721158">
        <w:rPr>
          <w:rFonts w:ascii="Arial" w:eastAsia="Arial" w:hAnsi="Arial" w:cs="Arial"/>
          <w:sz w:val="22"/>
          <w:szCs w:val="22"/>
        </w:rPr>
        <w:t xml:space="preserve">ada em votação </w:t>
      </w:r>
      <w:r w:rsidR="009510C0" w:rsidRPr="00721158">
        <w:rPr>
          <w:rFonts w:ascii="Arial" w:eastAsia="Arial" w:hAnsi="Arial" w:cs="Arial"/>
          <w:sz w:val="22"/>
          <w:szCs w:val="22"/>
        </w:rPr>
        <w:t>e</w:t>
      </w:r>
      <w:r w:rsidR="00714988" w:rsidRPr="00721158">
        <w:rPr>
          <w:rFonts w:ascii="Arial" w:eastAsia="Arial" w:hAnsi="Arial" w:cs="Arial"/>
          <w:sz w:val="22"/>
          <w:szCs w:val="22"/>
        </w:rPr>
        <w:t xml:space="preserve"> aprovada por unanimidade.</w:t>
      </w:r>
      <w:r w:rsidR="00714988">
        <w:rPr>
          <w:rFonts w:ascii="Arial" w:eastAsia="Arial" w:hAnsi="Arial" w:cs="Arial"/>
          <w:sz w:val="22"/>
          <w:szCs w:val="22"/>
        </w:rPr>
        <w:t xml:space="preserve"> </w:t>
      </w:r>
      <w:r w:rsidR="009328FA" w:rsidRPr="009328FA">
        <w:rPr>
          <w:rFonts w:ascii="Arial" w:eastAsia="Arial" w:hAnsi="Arial" w:cs="Arial"/>
          <w:b/>
          <w:sz w:val="22"/>
          <w:szCs w:val="22"/>
          <w:highlight w:val="white"/>
        </w:rPr>
        <w:t>VI) Informes: ENADE e CEDERJ</w:t>
      </w:r>
      <w:r w:rsidR="009328FA" w:rsidRPr="009328FA">
        <w:rPr>
          <w:rFonts w:ascii="Arial" w:eastAsia="Arial" w:hAnsi="Arial" w:cs="Arial"/>
          <w:b/>
          <w:sz w:val="22"/>
          <w:szCs w:val="22"/>
        </w:rPr>
        <w:t>:</w:t>
      </w:r>
      <w:r w:rsidR="00714988">
        <w:rPr>
          <w:rFonts w:ascii="Arial" w:eastAsia="Arial" w:hAnsi="Arial" w:cs="Arial"/>
          <w:b/>
          <w:sz w:val="22"/>
          <w:szCs w:val="22"/>
        </w:rPr>
        <w:t xml:space="preserve"> </w:t>
      </w:r>
      <w:r w:rsidR="00714988" w:rsidRPr="00714988">
        <w:rPr>
          <w:rFonts w:ascii="Arial" w:eastAsia="Arial" w:hAnsi="Arial" w:cs="Arial"/>
          <w:sz w:val="22"/>
          <w:szCs w:val="22"/>
        </w:rPr>
        <w:t xml:space="preserve">A professora Suzana revela que o número de alunos interessados pelo CEDERJ diminuiu. O professor João acredita que seja devido </w:t>
      </w:r>
      <w:r w:rsidR="000A76AB" w:rsidRPr="00714988">
        <w:rPr>
          <w:rFonts w:ascii="Arial" w:eastAsia="Arial" w:hAnsi="Arial" w:cs="Arial"/>
          <w:sz w:val="22"/>
          <w:szCs w:val="22"/>
        </w:rPr>
        <w:t>à</w:t>
      </w:r>
      <w:r w:rsidR="00714988" w:rsidRPr="00714988">
        <w:rPr>
          <w:rFonts w:ascii="Arial" w:eastAsia="Arial" w:hAnsi="Arial" w:cs="Arial"/>
          <w:sz w:val="22"/>
          <w:szCs w:val="22"/>
        </w:rPr>
        <w:t xml:space="preserve"> dificuldade dos cursos ministrados pela Instituição. A professora Suzana notifica aos professores que haverá ENADE para os alunos de engenharia de produção esse ano e </w:t>
      </w:r>
      <w:r w:rsidR="000A76AB" w:rsidRPr="00714988">
        <w:rPr>
          <w:rFonts w:ascii="Arial" w:eastAsia="Arial" w:hAnsi="Arial" w:cs="Arial"/>
          <w:sz w:val="22"/>
          <w:szCs w:val="22"/>
        </w:rPr>
        <w:t>encoraja</w:t>
      </w:r>
      <w:r w:rsidR="00714988" w:rsidRPr="00714988">
        <w:rPr>
          <w:rFonts w:ascii="Arial" w:eastAsia="Arial" w:hAnsi="Arial" w:cs="Arial"/>
          <w:sz w:val="22"/>
          <w:szCs w:val="22"/>
        </w:rPr>
        <w:t xml:space="preserve"> os professores a abordarem questões do exame em suas disciplinas.</w:t>
      </w:r>
      <w:r w:rsidR="000A76AB">
        <w:rPr>
          <w:rFonts w:ascii="Arial" w:eastAsia="Arial" w:hAnsi="Arial" w:cs="Arial"/>
          <w:sz w:val="22"/>
          <w:szCs w:val="22"/>
        </w:rPr>
        <w:t xml:space="preserve"> </w:t>
      </w:r>
      <w:r w:rsidR="009328FA" w:rsidRPr="009328FA">
        <w:rPr>
          <w:rFonts w:ascii="Arial" w:eastAsia="Arial" w:hAnsi="Arial" w:cs="Arial"/>
          <w:b/>
          <w:sz w:val="22"/>
          <w:szCs w:val="22"/>
          <w:highlight w:val="white"/>
        </w:rPr>
        <w:t>VII)</w:t>
      </w:r>
      <w:r w:rsidR="009328FA" w:rsidRPr="009328FA">
        <w:rPr>
          <w:rFonts w:ascii="Arial" w:eastAsia="Arial" w:hAnsi="Arial" w:cs="Arial"/>
          <w:b/>
          <w:sz w:val="22"/>
          <w:szCs w:val="22"/>
        </w:rPr>
        <w:t xml:space="preserve"> </w:t>
      </w:r>
      <w:r w:rsidR="009328FA" w:rsidRPr="009328FA">
        <w:rPr>
          <w:rFonts w:ascii="Arial" w:eastAsia="Arial" w:hAnsi="Arial" w:cs="Arial"/>
          <w:b/>
          <w:sz w:val="22"/>
          <w:szCs w:val="22"/>
          <w:highlight w:val="white"/>
        </w:rPr>
        <w:t>Assuntos gerais</w:t>
      </w:r>
      <w:r w:rsidR="009328FA" w:rsidRPr="009328FA">
        <w:rPr>
          <w:rFonts w:ascii="Arial" w:eastAsia="Arial" w:hAnsi="Arial" w:cs="Arial"/>
          <w:b/>
          <w:sz w:val="22"/>
          <w:szCs w:val="22"/>
        </w:rPr>
        <w:t>:</w:t>
      </w:r>
      <w:r w:rsidR="00714988">
        <w:rPr>
          <w:rFonts w:ascii="Arial" w:eastAsia="Arial" w:hAnsi="Arial" w:cs="Arial"/>
          <w:b/>
          <w:sz w:val="22"/>
          <w:szCs w:val="22"/>
        </w:rPr>
        <w:t xml:space="preserve"> </w:t>
      </w:r>
      <w:r w:rsidR="00714988" w:rsidRPr="00714988">
        <w:rPr>
          <w:rFonts w:ascii="Arial" w:eastAsia="Arial" w:hAnsi="Arial" w:cs="Arial"/>
          <w:sz w:val="22"/>
          <w:szCs w:val="22"/>
        </w:rPr>
        <w:t>A aluna Larissa informa sobre os novos projetos do CAFÉ. Os projetos atuais visam aumentar o uso dos laboratórios e org</w:t>
      </w:r>
      <w:r w:rsidR="00202B9A">
        <w:rPr>
          <w:rFonts w:ascii="Arial" w:eastAsia="Arial" w:hAnsi="Arial" w:cs="Arial"/>
          <w:sz w:val="22"/>
          <w:szCs w:val="22"/>
        </w:rPr>
        <w:t xml:space="preserve">anizar </w:t>
      </w:r>
      <w:r w:rsidR="00714988" w:rsidRPr="00714988">
        <w:rPr>
          <w:rFonts w:ascii="Arial" w:eastAsia="Arial" w:hAnsi="Arial" w:cs="Arial"/>
          <w:sz w:val="22"/>
          <w:szCs w:val="22"/>
        </w:rPr>
        <w:t xml:space="preserve">uma caravana para transportar alunos </w:t>
      </w:r>
      <w:r w:rsidR="00C8466A">
        <w:rPr>
          <w:rFonts w:ascii="Arial" w:eastAsia="Arial" w:hAnsi="Arial" w:cs="Arial"/>
          <w:sz w:val="22"/>
          <w:szCs w:val="22"/>
        </w:rPr>
        <w:t xml:space="preserve">do curso </w:t>
      </w:r>
      <w:r w:rsidR="00714988" w:rsidRPr="00714988">
        <w:rPr>
          <w:rFonts w:ascii="Arial" w:eastAsia="Arial" w:hAnsi="Arial" w:cs="Arial"/>
          <w:sz w:val="22"/>
          <w:szCs w:val="22"/>
        </w:rPr>
        <w:t>ao ENEGEP</w:t>
      </w:r>
      <w:r w:rsidR="00C8466A">
        <w:rPr>
          <w:rFonts w:ascii="Arial" w:eastAsia="Arial" w:hAnsi="Arial" w:cs="Arial"/>
          <w:sz w:val="22"/>
          <w:szCs w:val="22"/>
        </w:rPr>
        <w:t xml:space="preserve"> 2019</w:t>
      </w:r>
      <w:r w:rsidR="00714988" w:rsidRPr="00714988">
        <w:rPr>
          <w:rFonts w:ascii="Arial" w:eastAsia="Arial" w:hAnsi="Arial" w:cs="Arial"/>
          <w:sz w:val="22"/>
          <w:szCs w:val="22"/>
        </w:rPr>
        <w:t>. O professor Fernando propõe a criação de um fórum de discussão do andamento d</w:t>
      </w:r>
      <w:r w:rsidR="00202B9A">
        <w:rPr>
          <w:rFonts w:ascii="Arial" w:eastAsia="Arial" w:hAnsi="Arial" w:cs="Arial"/>
          <w:sz w:val="22"/>
          <w:szCs w:val="22"/>
        </w:rPr>
        <w:t xml:space="preserve">as turmas e </w:t>
      </w:r>
      <w:r w:rsidR="00714988" w:rsidRPr="00714988">
        <w:rPr>
          <w:rFonts w:ascii="Arial" w:eastAsia="Arial" w:hAnsi="Arial" w:cs="Arial"/>
          <w:sz w:val="22"/>
          <w:szCs w:val="22"/>
        </w:rPr>
        <w:t>desenvolvimento de disciplinas</w:t>
      </w:r>
      <w:r w:rsidR="00202B9A">
        <w:rPr>
          <w:rFonts w:ascii="Arial" w:eastAsia="Arial" w:hAnsi="Arial" w:cs="Arial"/>
          <w:sz w:val="22"/>
          <w:szCs w:val="22"/>
        </w:rPr>
        <w:t>, considerando o projeto pedagógico e seus objetivos</w:t>
      </w:r>
      <w:r w:rsidR="00714988" w:rsidRPr="00714988">
        <w:rPr>
          <w:rFonts w:ascii="Arial" w:eastAsia="Arial" w:hAnsi="Arial" w:cs="Arial"/>
          <w:sz w:val="22"/>
          <w:szCs w:val="22"/>
        </w:rPr>
        <w:t xml:space="preserve">. Além disso, a professora Suzana se compromete a </w:t>
      </w:r>
      <w:r w:rsidR="00A8568F">
        <w:rPr>
          <w:rFonts w:ascii="Arial" w:eastAsia="Arial" w:hAnsi="Arial" w:cs="Arial"/>
          <w:sz w:val="22"/>
          <w:szCs w:val="22"/>
        </w:rPr>
        <w:t>definir a data da próxima reuni</w:t>
      </w:r>
      <w:r w:rsidR="00931730">
        <w:rPr>
          <w:rFonts w:ascii="Arial" w:eastAsia="Arial" w:hAnsi="Arial" w:cs="Arial"/>
          <w:sz w:val="22"/>
          <w:szCs w:val="22"/>
        </w:rPr>
        <w:t>ão do Núcleo Docente Estruturante</w:t>
      </w:r>
      <w:r w:rsidR="00A8568F">
        <w:rPr>
          <w:rFonts w:ascii="Arial" w:eastAsia="Arial" w:hAnsi="Arial" w:cs="Arial"/>
          <w:sz w:val="22"/>
          <w:szCs w:val="22"/>
        </w:rPr>
        <w:t xml:space="preserve"> </w:t>
      </w:r>
      <w:r w:rsidR="00931730">
        <w:rPr>
          <w:rFonts w:ascii="Arial" w:eastAsia="Arial" w:hAnsi="Arial" w:cs="Arial"/>
          <w:sz w:val="22"/>
          <w:szCs w:val="22"/>
        </w:rPr>
        <w:t>(</w:t>
      </w:r>
      <w:r w:rsidR="00A8568F">
        <w:rPr>
          <w:rFonts w:ascii="Arial" w:eastAsia="Arial" w:hAnsi="Arial" w:cs="Arial"/>
          <w:sz w:val="22"/>
          <w:szCs w:val="22"/>
        </w:rPr>
        <w:t>NDE</w:t>
      </w:r>
      <w:r w:rsidR="00931730">
        <w:rPr>
          <w:rFonts w:ascii="Arial" w:eastAsia="Arial" w:hAnsi="Arial" w:cs="Arial"/>
          <w:sz w:val="22"/>
          <w:szCs w:val="22"/>
        </w:rPr>
        <w:t>)</w:t>
      </w:r>
      <w:r w:rsidR="00A8568F">
        <w:rPr>
          <w:rFonts w:ascii="Arial" w:eastAsia="Arial" w:hAnsi="Arial" w:cs="Arial"/>
          <w:sz w:val="22"/>
          <w:szCs w:val="22"/>
        </w:rPr>
        <w:t>, na qual será estabelecido o calendário</w:t>
      </w:r>
      <w:r w:rsidR="00E476A2">
        <w:rPr>
          <w:rFonts w:ascii="Arial" w:eastAsia="Arial" w:hAnsi="Arial" w:cs="Arial"/>
          <w:sz w:val="22"/>
          <w:szCs w:val="22"/>
        </w:rPr>
        <w:t xml:space="preserve"> de reuniões peri</w:t>
      </w:r>
      <w:r w:rsidR="00931730">
        <w:rPr>
          <w:rFonts w:ascii="Arial" w:eastAsia="Arial" w:hAnsi="Arial" w:cs="Arial"/>
          <w:sz w:val="22"/>
          <w:szCs w:val="22"/>
        </w:rPr>
        <w:t>ódicas para o NDE.</w:t>
      </w:r>
    </w:p>
    <w:p w:rsidR="00C80280" w:rsidRDefault="00C80280" w:rsidP="00206084">
      <w:pPr>
        <w:suppressLineNumbers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</w:p>
    <w:p w:rsidR="000A76AB" w:rsidRDefault="000A76AB" w:rsidP="00206084">
      <w:pPr>
        <w:suppressLineNumbers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</w:p>
    <w:p w:rsidR="00C80280" w:rsidRDefault="00C97306" w:rsidP="00206084">
      <w:pPr>
        <w:suppressLineNumbers/>
        <w:rPr>
          <w:rFonts w:ascii="Arial" w:eastAsia="Arial" w:hAnsi="Arial" w:cs="Arial"/>
          <w:sz w:val="22"/>
          <w:szCs w:val="22"/>
        </w:rPr>
      </w:pPr>
      <w:r>
        <w:t xml:space="preserve">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Niterói, 2</w:t>
      </w:r>
      <w:r w:rsidR="00D13C9F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/0</w:t>
      </w:r>
      <w:r w:rsidR="00D13C9F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/2019 </w:t>
      </w:r>
    </w:p>
    <w:p w:rsidR="00C80280" w:rsidRDefault="00C80280" w:rsidP="00206084">
      <w:pPr>
        <w:suppressLineNumbers/>
        <w:rPr>
          <w:rFonts w:ascii="Arial" w:eastAsia="Arial" w:hAnsi="Arial" w:cs="Arial"/>
          <w:sz w:val="22"/>
          <w:szCs w:val="22"/>
        </w:rPr>
      </w:pPr>
    </w:p>
    <w:p w:rsidR="00C80280" w:rsidRDefault="00C80280" w:rsidP="00206084">
      <w:pPr>
        <w:suppressLineNumbers/>
        <w:rPr>
          <w:rFonts w:ascii="Arial" w:eastAsia="Arial" w:hAnsi="Arial" w:cs="Arial"/>
          <w:sz w:val="22"/>
          <w:szCs w:val="22"/>
        </w:rPr>
      </w:pPr>
    </w:p>
    <w:p w:rsidR="00C80280" w:rsidRDefault="00C80280" w:rsidP="00206084">
      <w:pPr>
        <w:suppressLineNumbers/>
        <w:jc w:val="right"/>
        <w:rPr>
          <w:rFonts w:ascii="Arial" w:eastAsia="Arial" w:hAnsi="Arial" w:cs="Arial"/>
          <w:sz w:val="22"/>
          <w:szCs w:val="22"/>
        </w:rPr>
      </w:pPr>
    </w:p>
    <w:p w:rsidR="00C80280" w:rsidRDefault="00C97306" w:rsidP="00206084">
      <w:pPr>
        <w:suppressLineNumbers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</w:t>
      </w:r>
    </w:p>
    <w:p w:rsidR="00C80280" w:rsidRDefault="00C97306" w:rsidP="00206084">
      <w:pPr>
        <w:suppressLineNumbers/>
        <w:ind w:left="4248" w:firstLine="708"/>
      </w:pPr>
      <w:r>
        <w:rPr>
          <w:rFonts w:ascii="Arial" w:eastAsia="Arial" w:hAnsi="Arial" w:cs="Arial"/>
          <w:sz w:val="22"/>
          <w:szCs w:val="22"/>
        </w:rPr>
        <w:t xml:space="preserve">Suzana Dantas </w:t>
      </w:r>
      <w:proofErr w:type="spellStart"/>
      <w:r>
        <w:rPr>
          <w:rFonts w:ascii="Arial" w:eastAsia="Arial" w:hAnsi="Arial" w:cs="Arial"/>
          <w:sz w:val="22"/>
          <w:szCs w:val="22"/>
        </w:rPr>
        <w:t>Hecksher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   </w:t>
      </w:r>
    </w:p>
    <w:p w:rsidR="00C80280" w:rsidRDefault="00C80280" w:rsidP="00206084">
      <w:pPr>
        <w:suppressLineNumbers/>
      </w:pPr>
    </w:p>
    <w:p w:rsidR="00C80280" w:rsidRDefault="00C80280" w:rsidP="00206084">
      <w:pPr>
        <w:suppressLineNumbers/>
      </w:pPr>
    </w:p>
    <w:sectPr w:rsidR="00C80280" w:rsidSect="00206084">
      <w:headerReference w:type="default" r:id="rId7"/>
      <w:footerReference w:type="default" r:id="rId8"/>
      <w:pgSz w:w="11906" w:h="16838"/>
      <w:pgMar w:top="2269" w:right="1701" w:bottom="1417" w:left="1701" w:header="708" w:footer="708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94" w:rsidRDefault="00483F94">
      <w:r>
        <w:separator/>
      </w:r>
    </w:p>
  </w:endnote>
  <w:endnote w:type="continuationSeparator" w:id="0">
    <w:p w:rsidR="00483F94" w:rsidRDefault="004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280" w:rsidRDefault="00C97306">
    <w:pPr>
      <w:pBdr>
        <w:top w:val="nil"/>
        <w:left w:val="nil"/>
        <w:bottom w:val="nil"/>
        <w:right w:val="nil"/>
        <w:between w:val="nil"/>
      </w:pBdr>
      <w:jc w:val="center"/>
      <w:rPr>
        <w:color w:val="111111"/>
        <w:sz w:val="20"/>
        <w:szCs w:val="20"/>
      </w:rPr>
    </w:pPr>
    <w:r>
      <w:rPr>
        <w:color w:val="111111"/>
        <w:sz w:val="20"/>
        <w:szCs w:val="20"/>
      </w:rPr>
      <w:t>Escola de Engenharia – Universidade Federal Fluminense</w:t>
    </w:r>
  </w:p>
  <w:p w:rsidR="00C80280" w:rsidRDefault="00C9730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111111"/>
        <w:sz w:val="20"/>
        <w:szCs w:val="20"/>
      </w:rPr>
      <w:t>Rua Passo da Pátria, 156 - BLOCO D - São Domingos - Niterói – RJ - CEP: 24.210-240</w:t>
    </w:r>
  </w:p>
  <w:p w:rsidR="00C80280" w:rsidRDefault="00C802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94" w:rsidRDefault="00483F94">
      <w:r>
        <w:separator/>
      </w:r>
    </w:p>
  </w:footnote>
  <w:footnote w:type="continuationSeparator" w:id="0">
    <w:p w:rsidR="00483F94" w:rsidRDefault="0048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280" w:rsidRDefault="00C97306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>UNIVERSIDADE FEDERAL FLUMINENSE</w:t>
    </w:r>
    <w:r>
      <w:rPr>
        <w:noProof/>
      </w:rPr>
      <w:drawing>
        <wp:anchor distT="0" distB="0" distL="114935" distR="114935" simplePos="0" relativeHeight="251657216" behindDoc="0" locked="0" layoutInCell="1" hidden="0" allowOverlap="1">
          <wp:simplePos x="0" y="0"/>
          <wp:positionH relativeFrom="column">
            <wp:posOffset>4829175</wp:posOffset>
          </wp:positionH>
          <wp:positionV relativeFrom="paragraph">
            <wp:posOffset>151765</wp:posOffset>
          </wp:positionV>
          <wp:extent cx="1027430" cy="85280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430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0280" w:rsidRDefault="00C97306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>ESCOLA DE ENGENHARIA</w:t>
    </w:r>
    <w:r>
      <w:rPr>
        <w:noProof/>
      </w:rPr>
      <w:drawing>
        <wp:anchor distT="0" distB="0" distL="114935" distR="114935" simplePos="0" relativeHeight="251660288" behindDoc="0" locked="0" layoutInCell="1" hidden="0" allowOverlap="1">
          <wp:simplePos x="0" y="0"/>
          <wp:positionH relativeFrom="column">
            <wp:posOffset>-581023</wp:posOffset>
          </wp:positionH>
          <wp:positionV relativeFrom="paragraph">
            <wp:posOffset>69215</wp:posOffset>
          </wp:positionV>
          <wp:extent cx="1484630" cy="52768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630" cy="527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80280" w:rsidRDefault="00C97306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>ENGENHARIA DE PRODUÇÃO</w:t>
    </w:r>
  </w:p>
  <w:p w:rsidR="00C80280" w:rsidRDefault="00C80280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jc w:val="center"/>
      <w:rPr>
        <w:rFonts w:ascii="Verdana" w:eastAsia="Verdana" w:hAnsi="Verdana" w:cs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B6697"/>
    <w:multiLevelType w:val="hybridMultilevel"/>
    <w:tmpl w:val="E9FCF9B4"/>
    <w:lvl w:ilvl="0" w:tplc="509CD5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80"/>
    <w:rsid w:val="00082E49"/>
    <w:rsid w:val="000A76AB"/>
    <w:rsid w:val="00112DF6"/>
    <w:rsid w:val="0014755B"/>
    <w:rsid w:val="0019532A"/>
    <w:rsid w:val="001D182F"/>
    <w:rsid w:val="00202B9A"/>
    <w:rsid w:val="00206084"/>
    <w:rsid w:val="0025391B"/>
    <w:rsid w:val="00260478"/>
    <w:rsid w:val="0029325C"/>
    <w:rsid w:val="002D44CB"/>
    <w:rsid w:val="00483F94"/>
    <w:rsid w:val="004866C4"/>
    <w:rsid w:val="0059384B"/>
    <w:rsid w:val="005E794B"/>
    <w:rsid w:val="00664048"/>
    <w:rsid w:val="00696EA9"/>
    <w:rsid w:val="00714988"/>
    <w:rsid w:val="00721158"/>
    <w:rsid w:val="007B548E"/>
    <w:rsid w:val="007E68E9"/>
    <w:rsid w:val="00802F98"/>
    <w:rsid w:val="008D6CB0"/>
    <w:rsid w:val="00931730"/>
    <w:rsid w:val="009328FA"/>
    <w:rsid w:val="009510C0"/>
    <w:rsid w:val="009C2E5C"/>
    <w:rsid w:val="00A8568F"/>
    <w:rsid w:val="00B17025"/>
    <w:rsid w:val="00B46E93"/>
    <w:rsid w:val="00B53FC8"/>
    <w:rsid w:val="00BD69B5"/>
    <w:rsid w:val="00BF0B91"/>
    <w:rsid w:val="00BF2EAF"/>
    <w:rsid w:val="00C80280"/>
    <w:rsid w:val="00C8466A"/>
    <w:rsid w:val="00C97306"/>
    <w:rsid w:val="00D0774C"/>
    <w:rsid w:val="00D13C9F"/>
    <w:rsid w:val="00D71039"/>
    <w:rsid w:val="00E476A2"/>
    <w:rsid w:val="00F67FE3"/>
    <w:rsid w:val="00F9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F2432-5D2F-41FA-9A59-38E96449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linha">
    <w:name w:val="line number"/>
    <w:basedOn w:val="Fontepargpadro"/>
    <w:uiPriority w:val="99"/>
    <w:semiHidden/>
    <w:unhideWhenUsed/>
    <w:rsid w:val="00206084"/>
  </w:style>
  <w:style w:type="paragraph" w:styleId="PargrafodaLista">
    <w:name w:val="List Paragraph"/>
    <w:basedOn w:val="Normal"/>
    <w:uiPriority w:val="34"/>
    <w:qFormat/>
    <w:rsid w:val="008D6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TGP</dc:creator>
  <cp:lastModifiedBy>TGP</cp:lastModifiedBy>
  <cp:revision>7</cp:revision>
  <dcterms:created xsi:type="dcterms:W3CDTF">2019-06-11T22:11:00Z</dcterms:created>
  <dcterms:modified xsi:type="dcterms:W3CDTF">2019-06-11T22:39:00Z</dcterms:modified>
</cp:coreProperties>
</file>